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F2" w:rsidRPr="00B17878" w:rsidRDefault="00AD6C2A" w:rsidP="00B17878">
      <w:pPr>
        <w:jc w:val="both"/>
        <w:rPr>
          <w:rFonts w:ascii="Tahoma" w:hAnsi="Tahoma" w:cs="Tahoma"/>
          <w:highlight w:val="lightGray"/>
        </w:rPr>
      </w:pPr>
      <w:bookmarkStart w:id="0" w:name="_GoBack"/>
      <w:bookmarkEnd w:id="0"/>
      <w:r w:rsidRPr="00B17878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AE51152" wp14:editId="50D6604A">
            <wp:simplePos x="0" y="0"/>
            <wp:positionH relativeFrom="column">
              <wp:posOffset>2195195</wp:posOffset>
            </wp:positionH>
            <wp:positionV relativeFrom="paragraph">
              <wp:posOffset>-90170</wp:posOffset>
            </wp:positionV>
            <wp:extent cx="1304925" cy="850730"/>
            <wp:effectExtent l="0" t="0" r="0" b="6985"/>
            <wp:wrapNone/>
            <wp:docPr id="3" name="Image 3" descr="http://idata.over-blog.com/5/39/83/84/Drapeau-maroc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ata.over-blog.com/5/39/83/84/Drapeau-maroca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010" w:rsidRPr="00B17878">
        <w:rPr>
          <w:rFonts w:ascii="Tahoma" w:hAnsi="Tahoma" w:cs="Tahoma"/>
          <w:noProof/>
          <w:highlight w:val="lightGray"/>
          <w:lang w:eastAsia="fr-FR"/>
        </w:rPr>
        <w:drawing>
          <wp:anchor distT="0" distB="0" distL="114300" distR="114300" simplePos="0" relativeHeight="251659264" behindDoc="0" locked="0" layoutInCell="1" allowOverlap="1" wp14:anchorId="4E08D600" wp14:editId="44069092">
            <wp:simplePos x="0" y="0"/>
            <wp:positionH relativeFrom="column">
              <wp:posOffset>-318770</wp:posOffset>
            </wp:positionH>
            <wp:positionV relativeFrom="paragraph">
              <wp:posOffset>-506095</wp:posOffset>
            </wp:positionV>
            <wp:extent cx="1111885" cy="85280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_ENTETE_AWEX_V2610201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1" t="-1620" r="-1631" b="-1620"/>
                    <a:stretch/>
                  </pic:blipFill>
                  <pic:spPr>
                    <a:xfrm>
                      <a:off x="0" y="0"/>
                      <a:ext cx="1111885" cy="8528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3F2" w:rsidRPr="00B17878" w:rsidRDefault="003843F2" w:rsidP="00B17878">
      <w:pPr>
        <w:jc w:val="both"/>
        <w:rPr>
          <w:rFonts w:ascii="Tahoma" w:hAnsi="Tahoma" w:cs="Tahoma"/>
          <w:highlight w:val="lightGray"/>
        </w:rPr>
      </w:pPr>
    </w:p>
    <w:p w:rsidR="003843F2" w:rsidRPr="00B17878" w:rsidRDefault="003843F2" w:rsidP="00B17878">
      <w:pPr>
        <w:jc w:val="both"/>
        <w:rPr>
          <w:rFonts w:ascii="Tahoma" w:hAnsi="Tahoma" w:cs="Tahoma"/>
          <w:highlight w:val="lightGray"/>
        </w:rPr>
      </w:pPr>
    </w:p>
    <w:p w:rsidR="007756DE" w:rsidRPr="00B20534" w:rsidRDefault="00CE14AF" w:rsidP="00B20534">
      <w:pPr>
        <w:pStyle w:val="Heading1"/>
        <w:ind w:left="1416" w:firstLine="708"/>
        <w:rPr>
          <w:sz w:val="28"/>
          <w:szCs w:val="28"/>
          <w14:shadow w14:blurRad="50800" w14:dist="50800" w14:dir="5400000" w14:sx="0" w14:sy="0" w14:kx="0" w14:ky="0" w14:algn="ctr">
            <w14:schemeClr w14:val="tx2">
              <w14:lumMod w14:val="20000"/>
              <w14:lumOff w14:val="80000"/>
            </w14:schemeClr>
          </w14:shadow>
        </w:rPr>
      </w:pPr>
      <w:r w:rsidRPr="00B20534">
        <w:rPr>
          <w:sz w:val="28"/>
          <w:szCs w:val="28"/>
          <w14:shadow w14:blurRad="50800" w14:dist="50800" w14:dir="5400000" w14:sx="0" w14:sy="0" w14:kx="0" w14:ky="0" w14:algn="ctr">
            <w14:schemeClr w14:val="tx2">
              <w14:lumMod w14:val="20000"/>
              <w14:lumOff w14:val="80000"/>
            </w14:schemeClr>
          </w14:shadow>
        </w:rPr>
        <w:t>MAROC</w:t>
      </w:r>
    </w:p>
    <w:p w:rsidR="007B1722" w:rsidRDefault="007B1722" w:rsidP="00B20534">
      <w:pPr>
        <w:pStyle w:val="Heading1"/>
        <w:ind w:left="1416" w:firstLine="708"/>
        <w:rPr>
          <w:sz w:val="28"/>
          <w:szCs w:val="28"/>
          <w14:shadow w14:blurRad="50800" w14:dist="50800" w14:dir="5400000" w14:sx="0" w14:sy="0" w14:kx="0" w14:ky="0" w14:algn="ctr">
            <w14:schemeClr w14:val="tx2">
              <w14:lumMod w14:val="20000"/>
              <w14:lumOff w14:val="80000"/>
            </w14:schemeClr>
          </w14:shadow>
        </w:rPr>
      </w:pPr>
      <w:r w:rsidRPr="00B20534">
        <w:rPr>
          <w:sz w:val="28"/>
          <w:szCs w:val="28"/>
          <w14:shadow w14:blurRad="50800" w14:dist="50800" w14:dir="5400000" w14:sx="0" w14:sy="0" w14:kx="0" w14:ky="0" w14:algn="ctr">
            <w14:schemeClr w14:val="tx2">
              <w14:lumMod w14:val="20000"/>
              <w14:lumOff w14:val="80000"/>
            </w14:schemeClr>
          </w14:shadow>
        </w:rPr>
        <w:t xml:space="preserve">SALON SIAM </w:t>
      </w:r>
      <w:r w:rsidR="00D72BD2" w:rsidRPr="00B20534">
        <w:rPr>
          <w:sz w:val="28"/>
          <w:szCs w:val="28"/>
          <w14:shadow w14:blurRad="50800" w14:dist="50800" w14:dir="5400000" w14:sx="0" w14:sy="0" w14:kx="0" w14:ky="0" w14:algn="ctr">
            <w14:schemeClr w14:val="tx2">
              <w14:lumMod w14:val="20000"/>
              <w14:lumOff w14:val="80000"/>
            </w14:schemeClr>
          </w14:shadow>
        </w:rPr>
        <w:t>24 - 28</w:t>
      </w:r>
      <w:r w:rsidRPr="00B20534">
        <w:rPr>
          <w:sz w:val="28"/>
          <w:szCs w:val="28"/>
          <w14:shadow w14:blurRad="50800" w14:dist="50800" w14:dir="5400000" w14:sx="0" w14:sy="0" w14:kx="0" w14:ky="0" w14:algn="ctr">
            <w14:schemeClr w14:val="tx2">
              <w14:lumMod w14:val="20000"/>
              <w14:lumOff w14:val="80000"/>
            </w14:schemeClr>
          </w14:shadow>
        </w:rPr>
        <w:t xml:space="preserve"> avril 201</w:t>
      </w:r>
      <w:r w:rsidR="00D72BD2" w:rsidRPr="00B20534">
        <w:rPr>
          <w:sz w:val="28"/>
          <w:szCs w:val="28"/>
          <w14:shadow w14:blurRad="50800" w14:dist="50800" w14:dir="5400000" w14:sx="0" w14:sy="0" w14:kx="0" w14:ky="0" w14:algn="ctr">
            <w14:schemeClr w14:val="tx2">
              <w14:lumMod w14:val="20000"/>
              <w14:lumOff w14:val="80000"/>
            </w14:schemeClr>
          </w14:shadow>
        </w:rPr>
        <w:t>8</w:t>
      </w:r>
    </w:p>
    <w:p w:rsidR="00F57B3C" w:rsidRPr="00F57B3C" w:rsidRDefault="00F57B3C" w:rsidP="00F57B3C">
      <w:pPr>
        <w:rPr>
          <w:lang w:val="fr-BE"/>
        </w:rPr>
      </w:pPr>
    </w:p>
    <w:p w:rsidR="00EC3B41" w:rsidRDefault="00F57B3C" w:rsidP="00F57B3C">
      <w:pPr>
        <w:widowControl w:val="0"/>
        <w:spacing w:before="180" w:line="264" w:lineRule="auto"/>
        <w:jc w:val="both"/>
        <w:rPr>
          <w:rFonts w:ascii="Calibri" w:hAnsi="Calibri"/>
          <w:color w:val="343434"/>
          <w:lang w:val="fr-BE"/>
        </w:rPr>
      </w:pPr>
      <w:r w:rsidRPr="00822D55">
        <w:rPr>
          <w:rFonts w:ascii="Calibri" w:hAnsi="Calibri"/>
          <w:color w:val="343434"/>
          <w:lang w:val="fr-BE"/>
        </w:rPr>
        <w:t xml:space="preserve">Après l’Inde en 2017, c’est </w:t>
      </w:r>
      <w:r w:rsidRPr="00001728">
        <w:rPr>
          <w:rFonts w:ascii="Calibri" w:hAnsi="Calibri"/>
          <w:b/>
          <w:color w:val="343434"/>
          <w:lang w:val="fr-BE"/>
        </w:rPr>
        <w:t>le Maroc qui est proposé en 2018 comme marché prioritaire</w:t>
      </w:r>
      <w:r w:rsidRPr="00822D55">
        <w:rPr>
          <w:rFonts w:ascii="Calibri" w:hAnsi="Calibri"/>
          <w:color w:val="343434"/>
          <w:lang w:val="fr-BE"/>
        </w:rPr>
        <w:t xml:space="preserve"> de l’AWEX</w:t>
      </w:r>
      <w:r w:rsidR="00EC3B41">
        <w:rPr>
          <w:rFonts w:ascii="Calibri" w:hAnsi="Calibri"/>
          <w:color w:val="343434"/>
          <w:lang w:val="fr-BE"/>
        </w:rPr>
        <w:t>.</w:t>
      </w:r>
    </w:p>
    <w:p w:rsidR="00F57B3C" w:rsidRPr="00822D55" w:rsidRDefault="00F57B3C" w:rsidP="00F57B3C">
      <w:pPr>
        <w:widowControl w:val="0"/>
        <w:spacing w:before="180" w:line="264" w:lineRule="auto"/>
        <w:jc w:val="both"/>
        <w:rPr>
          <w:rFonts w:ascii="Calibri" w:hAnsi="Calibri"/>
          <w:color w:val="343434"/>
          <w:lang w:val="fr-BE"/>
        </w:rPr>
      </w:pPr>
      <w:r w:rsidRPr="00822D55">
        <w:rPr>
          <w:rFonts w:ascii="Calibri" w:hAnsi="Calibri"/>
          <w:color w:val="343434"/>
          <w:lang w:val="fr-BE"/>
        </w:rPr>
        <w:t xml:space="preserve"> </w:t>
      </w:r>
      <w:r w:rsidR="00EC3B41">
        <w:rPr>
          <w:rFonts w:ascii="Calibri" w:hAnsi="Calibri"/>
          <w:color w:val="343434"/>
          <w:lang w:val="fr-BE"/>
        </w:rPr>
        <w:t xml:space="preserve">En effet, tout au long de l’année, ce pays sera mis </w:t>
      </w:r>
      <w:r w:rsidRPr="00822D55">
        <w:rPr>
          <w:rFonts w:ascii="Calibri" w:hAnsi="Calibri"/>
          <w:color w:val="343434"/>
          <w:lang w:val="fr-BE"/>
        </w:rPr>
        <w:t xml:space="preserve"> à l’honneur par la réalisation d’un nombre important d’actions spécifiques de promotion et </w:t>
      </w:r>
      <w:r>
        <w:rPr>
          <w:rFonts w:ascii="Calibri" w:hAnsi="Calibri"/>
          <w:color w:val="343434"/>
          <w:lang w:val="fr-BE"/>
        </w:rPr>
        <w:t xml:space="preserve">de </w:t>
      </w:r>
      <w:r w:rsidRPr="00822D55">
        <w:rPr>
          <w:rFonts w:ascii="Calibri" w:hAnsi="Calibri"/>
          <w:color w:val="343434"/>
          <w:lang w:val="fr-BE"/>
        </w:rPr>
        <w:t xml:space="preserve">prospection. </w:t>
      </w:r>
    </w:p>
    <w:p w:rsidR="00551219" w:rsidRDefault="00F57B3C" w:rsidP="00B17878">
      <w:pPr>
        <w:jc w:val="both"/>
        <w:rPr>
          <w:rFonts w:cs="Tahoma"/>
          <w:b/>
        </w:rPr>
      </w:pPr>
      <w:r>
        <w:rPr>
          <w:rFonts w:cs="Tahoma"/>
        </w:rPr>
        <w:t>Dans le cadre de cet important programme d’actions, l</w:t>
      </w:r>
      <w:r w:rsidR="00551219" w:rsidRPr="00D32810">
        <w:rPr>
          <w:rFonts w:cs="Tahoma"/>
        </w:rPr>
        <w:t xml:space="preserve">’AWEX </w:t>
      </w:r>
      <w:r w:rsidR="007756DE">
        <w:rPr>
          <w:rFonts w:cs="Tahoma"/>
        </w:rPr>
        <w:t xml:space="preserve">participe </w:t>
      </w:r>
      <w:r w:rsidR="007756DE" w:rsidRPr="007756DE">
        <w:rPr>
          <w:rFonts w:cs="Tahoma"/>
          <w:b/>
        </w:rPr>
        <w:t>au Salon SIAM</w:t>
      </w:r>
      <w:r w:rsidR="00E84652">
        <w:rPr>
          <w:rFonts w:cs="Tahoma"/>
          <w:b/>
        </w:rPr>
        <w:t xml:space="preserve"> –Salon International de l’Agriculture au Maroc-</w:t>
      </w:r>
      <w:r w:rsidR="007756DE" w:rsidRPr="007756DE">
        <w:rPr>
          <w:rFonts w:cs="Tahoma"/>
          <w:b/>
        </w:rPr>
        <w:t xml:space="preserve"> du </w:t>
      </w:r>
      <w:r w:rsidR="00D72BD2">
        <w:rPr>
          <w:rFonts w:cs="Tahoma"/>
          <w:b/>
        </w:rPr>
        <w:t>24</w:t>
      </w:r>
      <w:r w:rsidR="007756DE" w:rsidRPr="007756DE">
        <w:rPr>
          <w:rFonts w:cs="Tahoma"/>
          <w:b/>
        </w:rPr>
        <w:t xml:space="preserve"> au 2</w:t>
      </w:r>
      <w:r w:rsidR="00D72BD2">
        <w:rPr>
          <w:rFonts w:cs="Tahoma"/>
          <w:b/>
        </w:rPr>
        <w:t>8</w:t>
      </w:r>
      <w:r w:rsidR="007756DE" w:rsidRPr="007756DE">
        <w:rPr>
          <w:rFonts w:cs="Tahoma"/>
          <w:b/>
        </w:rPr>
        <w:t xml:space="preserve"> avril 201</w:t>
      </w:r>
      <w:r w:rsidR="00D72BD2">
        <w:rPr>
          <w:rFonts w:cs="Tahoma"/>
          <w:b/>
        </w:rPr>
        <w:t>8</w:t>
      </w:r>
      <w:r w:rsidR="007756DE" w:rsidRPr="007756DE">
        <w:rPr>
          <w:rFonts w:cs="Tahoma"/>
          <w:b/>
        </w:rPr>
        <w:t xml:space="preserve"> à Meknès.</w:t>
      </w:r>
    </w:p>
    <w:p w:rsidR="00C05053" w:rsidRDefault="009334F5" w:rsidP="00F57B3C">
      <w:pPr>
        <w:pStyle w:val="Heading1"/>
      </w:pPr>
      <w:r w:rsidRPr="00690010">
        <w:t>POURQUOI</w:t>
      </w:r>
      <w:r w:rsidR="00727CFB">
        <w:t xml:space="preserve"> PARTICIPER A CE SALON</w:t>
      </w:r>
      <w:r w:rsidRPr="00690010">
        <w:t>?</w:t>
      </w:r>
    </w:p>
    <w:p w:rsidR="00F57B3C" w:rsidRPr="00F57B3C" w:rsidRDefault="00F57B3C" w:rsidP="00F57B3C">
      <w:pPr>
        <w:rPr>
          <w:lang w:val="fr-BE"/>
        </w:rPr>
      </w:pPr>
    </w:p>
    <w:p w:rsidR="006035CD" w:rsidRPr="006035CD" w:rsidRDefault="006035CD" w:rsidP="007756DE">
      <w:pPr>
        <w:jc w:val="both"/>
        <w:rPr>
          <w:rFonts w:cs="Tahoma"/>
        </w:rPr>
      </w:pPr>
      <w:r w:rsidRPr="006035CD">
        <w:rPr>
          <w:rFonts w:cs="Tahoma"/>
        </w:rPr>
        <w:t xml:space="preserve">Ce Salon est organisé </w:t>
      </w:r>
      <w:r w:rsidRPr="00D21420">
        <w:rPr>
          <w:rFonts w:cs="Tahoma"/>
          <w:b/>
        </w:rPr>
        <w:t>sous le haut patronage de Sa Majesté le Roi Mohammed VI</w:t>
      </w:r>
      <w:r>
        <w:rPr>
          <w:rFonts w:cs="Tahoma"/>
        </w:rPr>
        <w:t xml:space="preserve"> et a reçu la visite de 1</w:t>
      </w:r>
      <w:r w:rsidR="00A37F92">
        <w:rPr>
          <w:rFonts w:cs="Tahoma"/>
        </w:rPr>
        <w:t>5</w:t>
      </w:r>
      <w:r>
        <w:rPr>
          <w:rFonts w:cs="Tahoma"/>
        </w:rPr>
        <w:t xml:space="preserve"> Ministres et de 2</w:t>
      </w:r>
      <w:r w:rsidR="00A37F92">
        <w:rPr>
          <w:rFonts w:cs="Tahoma"/>
        </w:rPr>
        <w:t>0</w:t>
      </w:r>
      <w:r>
        <w:rPr>
          <w:rFonts w:cs="Tahoma"/>
        </w:rPr>
        <w:t xml:space="preserve"> délégations officielles étrangères.</w:t>
      </w:r>
    </w:p>
    <w:p w:rsidR="0023002C" w:rsidRDefault="0023002C" w:rsidP="00282838">
      <w:pPr>
        <w:tabs>
          <w:tab w:val="left" w:pos="1418"/>
          <w:tab w:val="left" w:pos="4820"/>
        </w:tabs>
        <w:ind w:right="-143"/>
        <w:jc w:val="both"/>
        <w:rPr>
          <w:rFonts w:cs="Tahoma"/>
        </w:rPr>
      </w:pPr>
      <w:r>
        <w:rPr>
          <w:rFonts w:cs="Tahoma"/>
        </w:rPr>
        <w:t>P</w:t>
      </w:r>
      <w:r w:rsidRPr="00282838">
        <w:rPr>
          <w:rFonts w:cs="Tahoma"/>
        </w:rPr>
        <w:t>our son édition 201</w:t>
      </w:r>
      <w:r>
        <w:rPr>
          <w:rFonts w:cs="Tahoma"/>
        </w:rPr>
        <w:t xml:space="preserve">7, le </w:t>
      </w:r>
      <w:r w:rsidR="006035CD">
        <w:rPr>
          <w:rFonts w:cs="Tahoma"/>
        </w:rPr>
        <w:t xml:space="preserve">SIAM a occupé une superficie </w:t>
      </w:r>
      <w:r w:rsidR="00282838" w:rsidRPr="00282838">
        <w:rPr>
          <w:rFonts w:cs="Tahoma"/>
        </w:rPr>
        <w:t xml:space="preserve">de </w:t>
      </w:r>
      <w:r w:rsidR="00A37F92">
        <w:rPr>
          <w:rFonts w:cs="Tahoma"/>
        </w:rPr>
        <w:t xml:space="preserve">86.807 </w:t>
      </w:r>
      <w:r w:rsidR="00282838" w:rsidRPr="00282838">
        <w:rPr>
          <w:rFonts w:cs="Tahoma"/>
        </w:rPr>
        <w:t>m²</w:t>
      </w:r>
      <w:r w:rsidR="00D21420">
        <w:rPr>
          <w:rFonts w:cs="Tahoma"/>
        </w:rPr>
        <w:t>,</w:t>
      </w:r>
      <w:r w:rsidR="006035CD">
        <w:rPr>
          <w:rFonts w:cs="Tahoma"/>
        </w:rPr>
        <w:t xml:space="preserve"> </w:t>
      </w:r>
      <w:r w:rsidR="00282838" w:rsidRPr="00282838">
        <w:rPr>
          <w:rFonts w:cs="Tahoma"/>
        </w:rPr>
        <w:t xml:space="preserve"> rassemblé 1</w:t>
      </w:r>
      <w:r w:rsidR="00A37F92">
        <w:rPr>
          <w:rFonts w:cs="Tahoma"/>
        </w:rPr>
        <w:t>35</w:t>
      </w:r>
      <w:r w:rsidR="00282838" w:rsidRPr="00282838">
        <w:rPr>
          <w:rFonts w:cs="Tahoma"/>
        </w:rPr>
        <w:t>0 exposants</w:t>
      </w:r>
      <w:r w:rsidR="00023DC2">
        <w:rPr>
          <w:rFonts w:cs="Tahoma"/>
        </w:rPr>
        <w:t xml:space="preserve"> de 66 pays</w:t>
      </w:r>
      <w:r w:rsidR="00282838" w:rsidRPr="00282838">
        <w:rPr>
          <w:rFonts w:cs="Tahoma"/>
        </w:rPr>
        <w:t>, dont 63</w:t>
      </w:r>
      <w:r w:rsidR="006035CD">
        <w:rPr>
          <w:rFonts w:cs="Tahoma"/>
        </w:rPr>
        <w:t>%</w:t>
      </w:r>
      <w:r w:rsidR="00282838" w:rsidRPr="00282838">
        <w:rPr>
          <w:rFonts w:cs="Tahoma"/>
        </w:rPr>
        <w:t xml:space="preserve"> issus de pays étrangers</w:t>
      </w:r>
      <w:r w:rsidR="006035CD">
        <w:rPr>
          <w:rFonts w:cs="Tahoma"/>
        </w:rPr>
        <w:t>,</w:t>
      </w:r>
      <w:r w:rsidR="00282838" w:rsidRPr="00282838">
        <w:rPr>
          <w:rFonts w:cs="Tahoma"/>
        </w:rPr>
        <w:t xml:space="preserve"> </w:t>
      </w:r>
      <w:r>
        <w:rPr>
          <w:rFonts w:cs="Tahoma"/>
        </w:rPr>
        <w:t>a</w:t>
      </w:r>
      <w:r w:rsidR="00282838" w:rsidRPr="00282838">
        <w:rPr>
          <w:rFonts w:cs="Tahoma"/>
        </w:rPr>
        <w:t xml:space="preserve"> accueilli </w:t>
      </w:r>
      <w:r w:rsidR="00A37F92">
        <w:rPr>
          <w:rFonts w:cs="Tahoma"/>
        </w:rPr>
        <w:t>810</w:t>
      </w:r>
      <w:r>
        <w:rPr>
          <w:rFonts w:cs="Tahoma"/>
        </w:rPr>
        <w:t>.</w:t>
      </w:r>
      <w:r w:rsidR="00282838" w:rsidRPr="00282838">
        <w:rPr>
          <w:rFonts w:cs="Tahoma"/>
        </w:rPr>
        <w:t>000 de visiteurs</w:t>
      </w:r>
      <w:r w:rsidR="00023DC2">
        <w:rPr>
          <w:rFonts w:cs="Tahoma"/>
        </w:rPr>
        <w:t xml:space="preserve"> et</w:t>
      </w:r>
      <w:r w:rsidR="00A37F92">
        <w:rPr>
          <w:rFonts w:cs="Tahoma"/>
        </w:rPr>
        <w:t xml:space="preserve"> 460 journalistes accrédités</w:t>
      </w:r>
      <w:r>
        <w:rPr>
          <w:rFonts w:cs="Tahoma"/>
        </w:rPr>
        <w:t>.</w:t>
      </w:r>
    </w:p>
    <w:p w:rsidR="00A37F92" w:rsidRPr="00282838" w:rsidRDefault="00282838" w:rsidP="00282838">
      <w:pPr>
        <w:tabs>
          <w:tab w:val="left" w:pos="1418"/>
          <w:tab w:val="left" w:pos="4820"/>
        </w:tabs>
        <w:ind w:right="-143"/>
        <w:jc w:val="both"/>
        <w:rPr>
          <w:rFonts w:cs="Tahoma"/>
        </w:rPr>
      </w:pPr>
      <w:r w:rsidRPr="00282838">
        <w:rPr>
          <w:rFonts w:cs="Tahoma"/>
        </w:rPr>
        <w:t xml:space="preserve"> </w:t>
      </w:r>
      <w:r w:rsidR="00A37F92">
        <w:rPr>
          <w:rFonts w:cs="Tahoma"/>
        </w:rPr>
        <w:t>En 6 jours, 33 conférences ont été organisées et 22 signatures de conventions ont eu lieu.</w:t>
      </w:r>
    </w:p>
    <w:p w:rsidR="00282838" w:rsidRPr="00D14528" w:rsidRDefault="00D14528" w:rsidP="00282838">
      <w:pPr>
        <w:tabs>
          <w:tab w:val="left" w:pos="1418"/>
          <w:tab w:val="left" w:pos="4820"/>
        </w:tabs>
        <w:ind w:right="-143"/>
        <w:jc w:val="both"/>
        <w:rPr>
          <w:rFonts w:cs="Tahoma"/>
        </w:rPr>
      </w:pPr>
      <w:r w:rsidRPr="00D14528">
        <w:rPr>
          <w:rFonts w:cs="Tahoma"/>
        </w:rPr>
        <w:t>Le Prince Moula</w:t>
      </w:r>
      <w:r>
        <w:rPr>
          <w:rFonts w:cs="Tahoma"/>
        </w:rPr>
        <w:t>y</w:t>
      </w:r>
      <w:r w:rsidRPr="00D14528">
        <w:rPr>
          <w:rFonts w:cs="Tahoma"/>
        </w:rPr>
        <w:t xml:space="preserve"> </w:t>
      </w:r>
      <w:r>
        <w:rPr>
          <w:rFonts w:cs="Tahoma"/>
        </w:rPr>
        <w:t>R</w:t>
      </w:r>
      <w:r w:rsidRPr="00D14528">
        <w:rPr>
          <w:rFonts w:cs="Tahoma"/>
        </w:rPr>
        <w:t>achid (frère d</w:t>
      </w:r>
      <w:r w:rsidR="00302819">
        <w:rPr>
          <w:rFonts w:cs="Tahoma"/>
        </w:rPr>
        <w:t>e SM le</w:t>
      </w:r>
      <w:r w:rsidRPr="00D14528">
        <w:rPr>
          <w:rFonts w:cs="Tahoma"/>
        </w:rPr>
        <w:t xml:space="preserve"> Roi Mohammed VI</w:t>
      </w:r>
      <w:r>
        <w:rPr>
          <w:rFonts w:cs="Tahoma"/>
        </w:rPr>
        <w:t>) a présidé le dîner offert par Sa majesté le Roi  en l’honneur des invités et des participants à la 12</w:t>
      </w:r>
      <w:r w:rsidRPr="00D14528">
        <w:rPr>
          <w:rFonts w:cs="Tahoma"/>
          <w:vertAlign w:val="superscript"/>
        </w:rPr>
        <w:t>ème</w:t>
      </w:r>
      <w:r>
        <w:rPr>
          <w:rFonts w:cs="Tahoma"/>
        </w:rPr>
        <w:t xml:space="preserve"> édition du SIAM en 2017, en présence du Chef du gouvernement, de plusieurs Ministres marocains et de représentants du corps diplomatique accrédités à Rabat.</w:t>
      </w:r>
    </w:p>
    <w:p w:rsidR="00282838" w:rsidRPr="00DE5CE9" w:rsidRDefault="00282838" w:rsidP="00282838">
      <w:pPr>
        <w:tabs>
          <w:tab w:val="left" w:pos="1418"/>
          <w:tab w:val="left" w:pos="4820"/>
        </w:tabs>
        <w:ind w:right="-143"/>
        <w:jc w:val="both"/>
        <w:rPr>
          <w:rFonts w:cs="Tahoma"/>
        </w:rPr>
      </w:pPr>
      <w:r w:rsidRPr="00DE5CE9">
        <w:rPr>
          <w:rFonts w:cs="Tahoma"/>
        </w:rPr>
        <w:t xml:space="preserve">Cette année, </w:t>
      </w:r>
      <w:r w:rsidR="00DE5CE9" w:rsidRPr="00DE5CE9">
        <w:rPr>
          <w:rFonts w:cs="Tahoma"/>
        </w:rPr>
        <w:t xml:space="preserve">la Hollande </w:t>
      </w:r>
      <w:r w:rsidRPr="00DE5CE9">
        <w:rPr>
          <w:rFonts w:cs="Tahoma"/>
        </w:rPr>
        <w:t>est hôte d’honneur.</w:t>
      </w:r>
    </w:p>
    <w:p w:rsidR="00E84652" w:rsidRPr="00E84652" w:rsidRDefault="00E84652" w:rsidP="00E84652">
      <w:pPr>
        <w:shd w:val="clear" w:color="auto" w:fill="FFFFFF"/>
        <w:spacing w:before="100" w:beforeAutospacing="1" w:after="300" w:line="330" w:lineRule="atLeast"/>
        <w:jc w:val="both"/>
        <w:rPr>
          <w:rFonts w:eastAsia="Times New Roman" w:cs="Times New Roman"/>
          <w:b/>
          <w:bCs/>
          <w:color w:val="333333"/>
          <w:lang w:eastAsia="fr-FR"/>
        </w:rPr>
      </w:pPr>
      <w:r w:rsidRPr="00E84652">
        <w:rPr>
          <w:rFonts w:eastAsia="Times New Roman" w:cs="Helvetica"/>
          <w:b/>
          <w:bCs/>
          <w:color w:val="333333"/>
          <w:lang w:eastAsia="fr-FR"/>
        </w:rPr>
        <w:t xml:space="preserve">Les </w:t>
      </w:r>
      <w:r w:rsidR="006035CD">
        <w:rPr>
          <w:rFonts w:eastAsia="Times New Roman" w:cs="Helvetica"/>
          <w:b/>
          <w:bCs/>
          <w:color w:val="333333"/>
          <w:lang w:eastAsia="fr-FR"/>
        </w:rPr>
        <w:t>c</w:t>
      </w:r>
      <w:r w:rsidRPr="00E84652">
        <w:rPr>
          <w:rFonts w:eastAsia="Times New Roman" w:cs="Helvetica"/>
          <w:b/>
          <w:bCs/>
          <w:color w:val="333333"/>
          <w:lang w:eastAsia="fr-FR"/>
        </w:rPr>
        <w:t>aractéristiques générales du secteur agricole au Maroc</w:t>
      </w:r>
      <w:r w:rsidRPr="00E84652">
        <w:rPr>
          <w:rFonts w:eastAsia="Times New Roman" w:cs="Times New Roman"/>
          <w:b/>
          <w:bCs/>
          <w:color w:val="333333"/>
          <w:lang w:eastAsia="fr-FR"/>
        </w:rPr>
        <w:t xml:space="preserve"> </w:t>
      </w:r>
    </w:p>
    <w:p w:rsidR="00E84652" w:rsidRPr="00E84652" w:rsidRDefault="00E84652" w:rsidP="00E84652">
      <w:pPr>
        <w:shd w:val="clear" w:color="auto" w:fill="FFFFFF"/>
        <w:spacing w:before="100" w:beforeAutospacing="1" w:after="300" w:line="330" w:lineRule="atLeast"/>
        <w:jc w:val="both"/>
        <w:rPr>
          <w:rFonts w:eastAsia="Times New Roman" w:cs="Times New Roman"/>
          <w:color w:val="333333"/>
          <w:lang w:eastAsia="fr-FR"/>
        </w:rPr>
      </w:pPr>
      <w:r w:rsidRPr="00E84652">
        <w:rPr>
          <w:rFonts w:eastAsia="Times New Roman" w:cs="Times New Roman"/>
          <w:bCs/>
          <w:color w:val="333333"/>
          <w:lang w:eastAsia="fr-FR"/>
        </w:rPr>
        <w:t>Le secteur Agricole au Maroc génère 14 % du PIB. Le taux de croissance du pays est fortement corrélé à celui de la production agricole. L’agriculture demeure le premier pourvoyeur d’emplois du pays. Plus de 40 % de la population vivent de ce secteur.</w:t>
      </w:r>
    </w:p>
    <w:p w:rsidR="00E84652" w:rsidRPr="00E84652" w:rsidRDefault="00E84652" w:rsidP="00E84652">
      <w:pPr>
        <w:shd w:val="clear" w:color="auto" w:fill="FFFFFF"/>
        <w:spacing w:before="100" w:beforeAutospacing="1" w:after="300" w:line="330" w:lineRule="atLeast"/>
        <w:jc w:val="both"/>
        <w:rPr>
          <w:rFonts w:eastAsia="Times New Roman" w:cs="Times New Roman"/>
          <w:color w:val="333333"/>
          <w:lang w:eastAsia="fr-FR"/>
        </w:rPr>
      </w:pPr>
      <w:r w:rsidRPr="00E84652">
        <w:rPr>
          <w:rFonts w:eastAsia="Times New Roman" w:cs="Times New Roman"/>
          <w:color w:val="333333"/>
          <w:lang w:eastAsia="fr-FR"/>
        </w:rPr>
        <w:t>La surface agricole est estimée à 8 700 000 hectares (12,25 % de la superficie totale du pays). La question de l’eau est cruciale pour le développement de l’agriculture du pays. Les principales productions</w:t>
      </w:r>
      <w:r w:rsidR="00C3458E">
        <w:rPr>
          <w:rFonts w:eastAsia="Times New Roman" w:cs="Times New Roman"/>
          <w:color w:val="333333"/>
          <w:lang w:eastAsia="fr-FR"/>
        </w:rPr>
        <w:t xml:space="preserve"> végétales </w:t>
      </w:r>
      <w:r w:rsidRPr="00E84652">
        <w:rPr>
          <w:rFonts w:eastAsia="Times New Roman" w:cs="Times New Roman"/>
          <w:color w:val="333333"/>
          <w:lang w:eastAsia="fr-FR"/>
        </w:rPr>
        <w:t xml:space="preserve">sont constituées par les céréales (blé, orge), les agrumes (oranges, clémentines), les olives, les rosacées fruitières (amandes, pommes, abricots…), </w:t>
      </w:r>
      <w:r w:rsidRPr="00E84652">
        <w:rPr>
          <w:rFonts w:eastAsia="Times New Roman" w:cs="Times New Roman"/>
          <w:color w:val="333333"/>
          <w:lang w:eastAsia="fr-FR"/>
        </w:rPr>
        <w:lastRenderedPageBreak/>
        <w:t>les betteraves à sucre, les légumineuses alimentaires, les cultures maraichères dont les pommes de terre et les tomates. L’élevage (ovin, caprin, bovin, camelin, avicole) constitue aussi une composante importante du secteur agricole.</w:t>
      </w:r>
    </w:p>
    <w:p w:rsidR="00E84652" w:rsidRDefault="00E84652" w:rsidP="00E84652">
      <w:pPr>
        <w:shd w:val="clear" w:color="auto" w:fill="FFFFFF"/>
        <w:spacing w:before="100" w:beforeAutospacing="1" w:line="330" w:lineRule="atLeast"/>
        <w:jc w:val="both"/>
        <w:rPr>
          <w:rFonts w:eastAsia="Times New Roman" w:cs="Times New Roman"/>
          <w:color w:val="333333"/>
          <w:lang w:eastAsia="fr-FR"/>
        </w:rPr>
      </w:pPr>
      <w:r w:rsidRPr="00E84652">
        <w:rPr>
          <w:rFonts w:eastAsia="Times New Roman" w:cs="Times New Roman"/>
          <w:color w:val="333333"/>
          <w:lang w:eastAsia="fr-FR"/>
        </w:rPr>
        <w:t>Le gouvernement marocain, a lancé en avril 2008 : « </w:t>
      </w:r>
      <w:r w:rsidRPr="00E84652">
        <w:rPr>
          <w:rFonts w:eastAsia="Times New Roman" w:cs="Times New Roman"/>
          <w:b/>
          <w:bCs/>
          <w:color w:val="333333"/>
          <w:lang w:eastAsia="fr-FR"/>
        </w:rPr>
        <w:t>Plan Maroc Vert</w:t>
      </w:r>
      <w:r w:rsidRPr="00E84652">
        <w:rPr>
          <w:rFonts w:eastAsia="Times New Roman" w:cs="Times New Roman"/>
          <w:color w:val="333333"/>
          <w:lang w:eastAsia="fr-FR"/>
        </w:rPr>
        <w:t> » (PMV). </w:t>
      </w:r>
      <w:r w:rsidRPr="00E84652">
        <w:rPr>
          <w:rFonts w:eastAsia="Times New Roman" w:cs="Times New Roman"/>
          <w:b/>
          <w:bCs/>
          <w:color w:val="333333"/>
          <w:lang w:eastAsia="fr-FR"/>
        </w:rPr>
        <w:t>Le but :</w:t>
      </w:r>
      <w:r w:rsidRPr="00E84652">
        <w:rPr>
          <w:rFonts w:eastAsia="Times New Roman" w:cs="Times New Roman"/>
          <w:color w:val="333333"/>
          <w:lang w:eastAsia="fr-FR"/>
        </w:rPr>
        <w:t xml:space="preserve"> replacer l’agriculture au rang des premières priorités du pays pour les dix ans à venir. </w:t>
      </w:r>
      <w:r w:rsidRPr="00E84652">
        <w:rPr>
          <w:rFonts w:eastAsia="Times New Roman" w:cs="Times New Roman"/>
          <w:b/>
          <w:bCs/>
          <w:color w:val="333333"/>
          <w:lang w:eastAsia="fr-FR"/>
        </w:rPr>
        <w:t>Objectifs :</w:t>
      </w:r>
      <w:r w:rsidRPr="00E84652">
        <w:rPr>
          <w:rFonts w:eastAsia="Times New Roman" w:cs="Times New Roman"/>
          <w:color w:val="333333"/>
          <w:lang w:eastAsia="fr-FR"/>
        </w:rPr>
        <w:t xml:space="preserve"> faire de l’agriculture un secteur performant apte à être un moteur de l’économie toute entière, lutter contre la pauvreté et maintenir une population importante en milieu rural.</w:t>
      </w:r>
    </w:p>
    <w:p w:rsidR="004B492F" w:rsidRDefault="004B492F" w:rsidP="004B492F">
      <w:pPr>
        <w:pStyle w:val="Heading1"/>
      </w:pPr>
      <w:r>
        <w:t xml:space="preserve">Conditions de participation à </w:t>
      </w:r>
      <w:r w:rsidR="00B20534">
        <w:t xml:space="preserve">ce </w:t>
      </w:r>
      <w:r>
        <w:t xml:space="preserve">SALON </w:t>
      </w:r>
    </w:p>
    <w:p w:rsidR="004B492F" w:rsidRDefault="004B492F" w:rsidP="004B492F">
      <w:pPr>
        <w:jc w:val="both"/>
        <w:rPr>
          <w:rFonts w:cs="Calibri"/>
          <w:b/>
        </w:rPr>
      </w:pPr>
    </w:p>
    <w:p w:rsidR="004B492F" w:rsidRPr="004B492F" w:rsidRDefault="004B492F" w:rsidP="004B492F">
      <w:pPr>
        <w:jc w:val="both"/>
        <w:rPr>
          <w:rFonts w:cs="Calibri"/>
        </w:rPr>
      </w:pPr>
      <w:r w:rsidRPr="004B492F">
        <w:rPr>
          <w:rFonts w:cs="Calibri"/>
          <w:b/>
        </w:rPr>
        <w:t>Formule avec déplacement et préparation d’un programme de B2B:</w:t>
      </w:r>
    </w:p>
    <w:p w:rsidR="004B492F" w:rsidRPr="004B492F" w:rsidRDefault="004B492F" w:rsidP="004B492F">
      <w:pPr>
        <w:numPr>
          <w:ilvl w:val="0"/>
          <w:numId w:val="23"/>
        </w:numPr>
        <w:spacing w:before="200"/>
        <w:ind w:left="360"/>
        <w:jc w:val="both"/>
        <w:rPr>
          <w:rFonts w:cs="Calibri"/>
        </w:rPr>
      </w:pPr>
      <w:r w:rsidRPr="004B492F">
        <w:rPr>
          <w:rFonts w:cs="Calibri"/>
        </w:rPr>
        <w:t>Droit d’inscription non récupérable dû à l’AWEX pour la participation au Salon:</w:t>
      </w:r>
    </w:p>
    <w:p w:rsidR="004B492F" w:rsidRPr="004B492F" w:rsidRDefault="004B492F" w:rsidP="004B492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4B492F">
        <w:rPr>
          <w:rFonts w:cs="Calibri"/>
          <w:b/>
        </w:rPr>
        <w:t>300 €</w:t>
      </w:r>
      <w:r w:rsidRPr="004B492F">
        <w:rPr>
          <w:rFonts w:cs="Calibri"/>
        </w:rPr>
        <w:t xml:space="preserve"> (+ 21 % de TVA) pour les entreprises de moins de 20 personnes;</w:t>
      </w:r>
    </w:p>
    <w:p w:rsidR="004B492F" w:rsidRPr="004B492F" w:rsidRDefault="004B492F" w:rsidP="004B492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4B492F">
        <w:rPr>
          <w:rFonts w:cs="Calibri"/>
          <w:b/>
        </w:rPr>
        <w:t>600 €</w:t>
      </w:r>
      <w:r w:rsidRPr="004B492F">
        <w:rPr>
          <w:rFonts w:cs="Calibri"/>
        </w:rPr>
        <w:t xml:space="preserve"> (+ 21 % de TVA) pour celles de 20 personnes et plus.</w:t>
      </w:r>
    </w:p>
    <w:p w:rsidR="004B492F" w:rsidRPr="004B492F" w:rsidRDefault="004B492F" w:rsidP="004B492F">
      <w:pPr>
        <w:spacing w:after="0" w:line="240" w:lineRule="auto"/>
        <w:ind w:left="360"/>
        <w:jc w:val="both"/>
        <w:rPr>
          <w:rFonts w:cs="Calibri"/>
        </w:rPr>
      </w:pPr>
    </w:p>
    <w:p w:rsidR="004B492F" w:rsidRPr="004B492F" w:rsidRDefault="004B492F" w:rsidP="004B492F">
      <w:pPr>
        <w:jc w:val="both"/>
        <w:rPr>
          <w:rFonts w:cs="Calibri"/>
          <w:b/>
        </w:rPr>
      </w:pPr>
      <w:r w:rsidRPr="004B492F">
        <w:rPr>
          <w:rFonts w:cs="Calibri"/>
        </w:rPr>
        <w:t xml:space="preserve">Conformément au règlement de l’AWEX relatif aux foires, </w:t>
      </w:r>
      <w:r w:rsidRPr="004B492F">
        <w:rPr>
          <w:rFonts w:cs="Calibri"/>
          <w:b/>
        </w:rPr>
        <w:t>la participation de chaque exposant sera rendue effective par l’acquittement du droit d’inscription.</w:t>
      </w:r>
    </w:p>
    <w:p w:rsidR="004B492F" w:rsidRPr="004B492F" w:rsidRDefault="004B492F" w:rsidP="004B492F">
      <w:pPr>
        <w:numPr>
          <w:ilvl w:val="0"/>
          <w:numId w:val="23"/>
        </w:numPr>
        <w:spacing w:before="200"/>
        <w:ind w:left="360"/>
        <w:jc w:val="both"/>
        <w:rPr>
          <w:rFonts w:cs="Calibri"/>
        </w:rPr>
      </w:pPr>
      <w:r w:rsidRPr="004B492F">
        <w:rPr>
          <w:rFonts w:cs="Calibri"/>
        </w:rPr>
        <w:t xml:space="preserve">l’inscription en ligne au catalogue officiel du salon est à charge des participants; </w:t>
      </w:r>
    </w:p>
    <w:p w:rsidR="004B492F" w:rsidRPr="004B492F" w:rsidRDefault="004B492F" w:rsidP="004B492F">
      <w:pPr>
        <w:numPr>
          <w:ilvl w:val="0"/>
          <w:numId w:val="23"/>
        </w:numPr>
        <w:spacing w:before="200"/>
        <w:ind w:left="360"/>
        <w:jc w:val="both"/>
        <w:rPr>
          <w:rFonts w:cs="Calibri"/>
        </w:rPr>
      </w:pPr>
      <w:r w:rsidRPr="004B492F">
        <w:rPr>
          <w:rFonts w:cs="Calibri"/>
        </w:rPr>
        <w:t>l’envoi du matériel promotionnel est à la charge des participants;</w:t>
      </w:r>
    </w:p>
    <w:p w:rsidR="004B492F" w:rsidRPr="004B492F" w:rsidRDefault="004B492F" w:rsidP="004B492F">
      <w:pPr>
        <w:numPr>
          <w:ilvl w:val="0"/>
          <w:numId w:val="23"/>
        </w:numPr>
        <w:spacing w:before="200"/>
        <w:ind w:left="360"/>
        <w:jc w:val="both"/>
        <w:rPr>
          <w:rFonts w:cs="Calibri"/>
        </w:rPr>
      </w:pPr>
      <w:r w:rsidRPr="004B492F">
        <w:rPr>
          <w:rFonts w:cs="Calibri"/>
        </w:rPr>
        <w:t>présence obligatoire de minimum un jour d’un délégué de chaque société participante, vous permettant de découvrir le salon et d’organiser des entretiens individuels avec des prospects et clients potentiels;</w:t>
      </w:r>
    </w:p>
    <w:p w:rsidR="004B492F" w:rsidRPr="004B492F" w:rsidRDefault="004B492F" w:rsidP="004B492F">
      <w:pPr>
        <w:numPr>
          <w:ilvl w:val="0"/>
          <w:numId w:val="23"/>
        </w:numPr>
        <w:spacing w:before="200"/>
        <w:ind w:left="360"/>
        <w:jc w:val="both"/>
        <w:rPr>
          <w:rFonts w:cs="Calibri"/>
        </w:rPr>
      </w:pPr>
      <w:r w:rsidRPr="004B492F">
        <w:rPr>
          <w:rFonts w:cs="Calibri"/>
        </w:rPr>
        <w:t>les réservations d’hôtel et d’avion sont à charge des participants ainsi que les frais y afférant.</w:t>
      </w:r>
    </w:p>
    <w:p w:rsidR="00C71C48" w:rsidRPr="00F57B3C" w:rsidRDefault="009334F5" w:rsidP="00F57B3C">
      <w:pPr>
        <w:pStyle w:val="Heading1"/>
      </w:pPr>
      <w:r w:rsidRPr="00F57B3C">
        <w:t>AIDES DE L’AWEX:</w:t>
      </w:r>
    </w:p>
    <w:p w:rsidR="00B20534" w:rsidRPr="00B20534" w:rsidRDefault="00B20534" w:rsidP="00B20534">
      <w:pPr>
        <w:rPr>
          <w:lang w:val="fr-BE"/>
        </w:rPr>
      </w:pPr>
    </w:p>
    <w:p w:rsidR="00C71C48" w:rsidRPr="00A141E4" w:rsidRDefault="00C71C48" w:rsidP="00A141E4">
      <w:pPr>
        <w:pStyle w:val="ListParagraph"/>
        <w:numPr>
          <w:ilvl w:val="0"/>
          <w:numId w:val="20"/>
        </w:numPr>
        <w:ind w:left="0"/>
        <w:jc w:val="both"/>
        <w:rPr>
          <w:rFonts w:cs="Tahoma"/>
        </w:rPr>
      </w:pPr>
      <w:r w:rsidRPr="00A141E4">
        <w:rPr>
          <w:rFonts w:cs="Tahoma"/>
        </w:rPr>
        <w:t xml:space="preserve">L'incitant  </w:t>
      </w:r>
      <w:r w:rsidRPr="00A141E4">
        <w:rPr>
          <w:rFonts w:cs="Tahoma"/>
          <w:b/>
        </w:rPr>
        <w:t>"Assistance Prospection – Etudes de Marchés nouveaux hors Union Européenne",</w:t>
      </w:r>
      <w:r w:rsidRPr="00A141E4">
        <w:rPr>
          <w:rFonts w:cs="Tahoma"/>
        </w:rPr>
        <w:t xml:space="preserve"> pour autant que les conditions d'éligibilité soient respectées, peut soutenir vos efforts de prospection commerciale à l'étranger, à l'occasion de la présente initiative.  </w:t>
      </w:r>
      <w:r w:rsidR="00537D58" w:rsidRPr="00A141E4">
        <w:rPr>
          <w:rFonts w:cs="Tahoma"/>
        </w:rPr>
        <w:t xml:space="preserve">Pour plus d’information : </w:t>
      </w:r>
      <w:r w:rsidRPr="00A141E4">
        <w:rPr>
          <w:rFonts w:cs="Tahoma"/>
        </w:rPr>
        <w:t>Mme Sofia KABAYIZA  (02/421.85.68) ou M. C</w:t>
      </w:r>
      <w:r w:rsidR="00537D58" w:rsidRPr="00A141E4">
        <w:rPr>
          <w:rFonts w:cs="Tahoma"/>
        </w:rPr>
        <w:t>hristophe SERVAIS (02/421.85.67</w:t>
      </w:r>
      <w:r w:rsidR="00C852D2" w:rsidRPr="00A141E4">
        <w:rPr>
          <w:rFonts w:cs="Tahoma"/>
        </w:rPr>
        <w:t>)</w:t>
      </w:r>
      <w:r w:rsidRPr="00A141E4">
        <w:rPr>
          <w:rFonts w:cs="Tahoma"/>
        </w:rPr>
        <w:t>.</w:t>
      </w:r>
    </w:p>
    <w:p w:rsidR="00C71C48" w:rsidRPr="00D32810" w:rsidRDefault="00C71C48" w:rsidP="00B17878">
      <w:pPr>
        <w:jc w:val="both"/>
        <w:rPr>
          <w:rFonts w:cs="Tahoma"/>
        </w:rPr>
      </w:pPr>
      <w:r w:rsidRPr="00D32810">
        <w:rPr>
          <w:rFonts w:cs="Tahoma"/>
        </w:rPr>
        <w:t>Pour l'introduction effective de votre demande, je vous invite à recourir au formulaire électronique disponible sur le site web de l’AWEX à l'adresse : www.awex.be - Aides à l'export – En savoir plus - Soutiens Financiers – Choisir l'incitant – Formulaire électronique.</w:t>
      </w:r>
    </w:p>
    <w:p w:rsidR="00C71C48" w:rsidRPr="00D32810" w:rsidRDefault="00C71C48" w:rsidP="00B17878">
      <w:pPr>
        <w:jc w:val="both"/>
        <w:rPr>
          <w:rFonts w:cs="Tahoma"/>
        </w:rPr>
      </w:pPr>
      <w:r w:rsidRPr="00D32810">
        <w:rPr>
          <w:rFonts w:cs="Tahoma"/>
        </w:rPr>
        <w:t xml:space="preserve">Cette demande doit être introduite </w:t>
      </w:r>
      <w:r w:rsidRPr="00D32810">
        <w:rPr>
          <w:rFonts w:cs="Tahoma"/>
          <w:b/>
        </w:rPr>
        <w:t>au moins 10 jours avant la date de départ.</w:t>
      </w:r>
      <w:r w:rsidRPr="00D32810">
        <w:rPr>
          <w:rFonts w:cs="Tahoma"/>
        </w:rPr>
        <w:t xml:space="preserve"> </w:t>
      </w:r>
    </w:p>
    <w:p w:rsidR="002A2F70" w:rsidRPr="00D27D82" w:rsidRDefault="00C16F53" w:rsidP="00A141E4">
      <w:pPr>
        <w:pStyle w:val="ListParagraph"/>
        <w:numPr>
          <w:ilvl w:val="0"/>
          <w:numId w:val="20"/>
        </w:numPr>
        <w:ind w:left="0"/>
        <w:jc w:val="both"/>
        <w:rPr>
          <w:rFonts w:cs="Tahoma"/>
        </w:rPr>
      </w:pPr>
      <w:r w:rsidRPr="002A2F70">
        <w:rPr>
          <w:rFonts w:ascii="Calibri" w:eastAsia="Calibri" w:hAnsi="Calibri" w:cs="Arial"/>
          <w:lang w:val="fr-BE"/>
        </w:rPr>
        <w:t xml:space="preserve">Vous pouvez également solliciter gratuitement l’accompagnement d’un coach durant 5 jours à répartir sur un an pour réussir votre projet d’exportation. La description complète du programme, le </w:t>
      </w:r>
      <w:r w:rsidRPr="002A2F70">
        <w:rPr>
          <w:rFonts w:ascii="Calibri" w:eastAsia="Calibri" w:hAnsi="Calibri" w:cs="Arial"/>
          <w:lang w:val="fr-BE"/>
        </w:rPr>
        <w:lastRenderedPageBreak/>
        <w:t>profil des coaches ainsi que le formulaire pour solliciter le coaching est d</w:t>
      </w:r>
      <w:r w:rsidR="00AD6C2A" w:rsidRPr="002A2F70">
        <w:rPr>
          <w:rFonts w:ascii="Calibri" w:eastAsia="Calibri" w:hAnsi="Calibri" w:cs="Arial"/>
          <w:lang w:val="fr-BE"/>
        </w:rPr>
        <w:t>isponible sur le site de l’AWEX (</w:t>
      </w:r>
      <w:hyperlink r:id="rId8" w:history="1">
        <w:r w:rsidR="00AD6C2A" w:rsidRPr="002A2F70">
          <w:rPr>
            <w:rStyle w:val="Hyperlink"/>
            <w:color w:val="498CF1" w:themeColor="background2" w:themeShade="BF"/>
          </w:rPr>
          <w:t>Cliquer ici</w:t>
        </w:r>
      </w:hyperlink>
      <w:r w:rsidR="00AD6C2A" w:rsidRPr="00D32810">
        <w:t xml:space="preserve"> ).</w:t>
      </w:r>
    </w:p>
    <w:p w:rsidR="00D27D82" w:rsidRPr="00D27D82" w:rsidRDefault="00D27D82" w:rsidP="00D27D82">
      <w:pPr>
        <w:ind w:left="-360"/>
        <w:jc w:val="both"/>
        <w:rPr>
          <w:rFonts w:cs="Tahoma"/>
        </w:rPr>
      </w:pPr>
    </w:p>
    <w:p w:rsidR="00BA33EB" w:rsidRPr="002A2F70" w:rsidRDefault="00BA33EB" w:rsidP="00A141E4">
      <w:pPr>
        <w:pStyle w:val="ListParagraph"/>
        <w:numPr>
          <w:ilvl w:val="0"/>
          <w:numId w:val="20"/>
        </w:numPr>
        <w:ind w:left="0"/>
        <w:jc w:val="both"/>
        <w:rPr>
          <w:rFonts w:cs="Tahoma"/>
        </w:rPr>
      </w:pPr>
      <w:r w:rsidRPr="002A2F70">
        <w:rPr>
          <w:rFonts w:cs="Tahoma"/>
        </w:rPr>
        <w:t>Le Maroc</w:t>
      </w:r>
      <w:r w:rsidR="00537D58" w:rsidRPr="002A2F70">
        <w:rPr>
          <w:rFonts w:cs="Tahoma"/>
        </w:rPr>
        <w:t xml:space="preserve"> est éligible à</w:t>
      </w:r>
      <w:r w:rsidRPr="002A2F70">
        <w:rPr>
          <w:rFonts w:cs="Tahoma"/>
        </w:rPr>
        <w:t xml:space="preserve"> </w:t>
      </w:r>
      <w:r w:rsidRPr="002A2F70">
        <w:rPr>
          <w:rFonts w:cs="Tahoma"/>
          <w:b/>
        </w:rPr>
        <w:t xml:space="preserve">la </w:t>
      </w:r>
      <w:r w:rsidR="00537D58" w:rsidRPr="002A2F70">
        <w:rPr>
          <w:rFonts w:cs="Tahoma"/>
          <w:b/>
        </w:rPr>
        <w:t>ligne Fonds Pays Emergents</w:t>
      </w:r>
      <w:r w:rsidR="00537D58" w:rsidRPr="002A2F70">
        <w:rPr>
          <w:rFonts w:cs="Tahoma"/>
        </w:rPr>
        <w:t xml:space="preserve">, mis à leur disposition par la </w:t>
      </w:r>
      <w:r w:rsidR="00537D58" w:rsidRPr="002A2F70">
        <w:rPr>
          <w:rFonts w:cs="Tahoma"/>
          <w:b/>
        </w:rPr>
        <w:t>SOFINEX.</w:t>
      </w:r>
    </w:p>
    <w:p w:rsidR="00537D58" w:rsidRPr="00D32810" w:rsidRDefault="00537D58" w:rsidP="00B17878">
      <w:pPr>
        <w:jc w:val="both"/>
        <w:rPr>
          <w:rFonts w:cs="Tahoma"/>
        </w:rPr>
      </w:pPr>
      <w:r w:rsidRPr="00D32810">
        <w:rPr>
          <w:rFonts w:cs="Tahoma"/>
        </w:rPr>
        <w:t>Cet instrument, qui se réfère aux règles de l'arrangement OCDE</w:t>
      </w:r>
      <w:r w:rsidR="00C3458E">
        <w:rPr>
          <w:rFonts w:cs="Tahoma"/>
        </w:rPr>
        <w:t>,</w:t>
      </w:r>
      <w:r w:rsidRPr="00D32810">
        <w:rPr>
          <w:rFonts w:cs="Tahoma"/>
        </w:rPr>
        <w:t xml:space="preserve"> consiste en un don minimal de 35% des biens et services exportés.</w:t>
      </w:r>
    </w:p>
    <w:p w:rsidR="00537D58" w:rsidRDefault="00537D58" w:rsidP="00B17878">
      <w:pPr>
        <w:jc w:val="both"/>
        <w:rPr>
          <w:rFonts w:cs="Tahoma"/>
        </w:rPr>
      </w:pPr>
      <w:r w:rsidRPr="00D32810">
        <w:rPr>
          <w:rFonts w:cs="Tahoma"/>
        </w:rPr>
        <w:t>Ainsi, un exportateur wallon de biens d’équipements et/ou de services pourra proposer une offre plus compétitive à son acheteur étranger potentiel.  Le solde de 65% étant payé par ce dernier comme il le souhaite (cash, crédit documentaire ou financement bancaire).</w:t>
      </w:r>
    </w:p>
    <w:p w:rsidR="00C5044E" w:rsidRPr="004B0097" w:rsidRDefault="00C5044E" w:rsidP="004B0097">
      <w:pPr>
        <w:pStyle w:val="ListParagraph"/>
        <w:numPr>
          <w:ilvl w:val="0"/>
          <w:numId w:val="21"/>
        </w:numPr>
        <w:ind w:left="0"/>
        <w:jc w:val="both"/>
        <w:rPr>
          <w:rFonts w:cs="Tahoma"/>
        </w:rPr>
      </w:pPr>
      <w:r w:rsidRPr="004B0097">
        <w:rPr>
          <w:rFonts w:cs="Tahoma"/>
        </w:rPr>
        <w:t>Par ailleurs</w:t>
      </w:r>
      <w:r w:rsidR="002C29D7" w:rsidRPr="004B0097">
        <w:rPr>
          <w:rFonts w:cs="Tahoma"/>
        </w:rPr>
        <w:t>,</w:t>
      </w:r>
      <w:r w:rsidRPr="004B0097">
        <w:rPr>
          <w:rFonts w:cs="Tahoma"/>
        </w:rPr>
        <w:t xml:space="preserve"> les entreprises wallonnes peuvent également faire appel à l’organisme fédéral de soutien des exportations</w:t>
      </w:r>
      <w:r w:rsidRPr="004B0097">
        <w:rPr>
          <w:rFonts w:cs="Tahoma"/>
          <w:b/>
        </w:rPr>
        <w:t xml:space="preserve"> « FINEXPO »</w:t>
      </w:r>
      <w:r w:rsidRPr="004B0097">
        <w:rPr>
          <w:rFonts w:cs="Tahoma"/>
        </w:rPr>
        <w:t>.</w:t>
      </w:r>
    </w:p>
    <w:p w:rsidR="00C5044E" w:rsidRPr="00733069" w:rsidRDefault="00C5044E" w:rsidP="00C5044E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733069">
        <w:rPr>
          <w:rFonts w:eastAsia="Times New Roman" w:cs="Times New Roman"/>
          <w:lang w:val="fr-BE" w:eastAsia="fr-FR"/>
        </w:rPr>
        <w:t>Finexpo</w:t>
      </w:r>
      <w:proofErr w:type="spellEnd"/>
      <w:r w:rsidRPr="00733069">
        <w:rPr>
          <w:rFonts w:eastAsia="Times New Roman" w:cs="Times New Roman"/>
          <w:lang w:val="fr-BE" w:eastAsia="fr-FR"/>
        </w:rPr>
        <w:t xml:space="preserve"> étudie les dossiers introduits par les entreprises et/ou les banques qui sollicitent un soutien public sur un crédit à l’exportation. Les possibilités d’intervention de </w:t>
      </w:r>
      <w:proofErr w:type="spellStart"/>
      <w:r w:rsidRPr="00733069">
        <w:rPr>
          <w:rFonts w:eastAsia="Times New Roman" w:cs="Times New Roman"/>
          <w:lang w:val="fr-BE" w:eastAsia="fr-FR"/>
        </w:rPr>
        <w:t>Finexpo</w:t>
      </w:r>
      <w:proofErr w:type="spellEnd"/>
      <w:r w:rsidRPr="00733069">
        <w:rPr>
          <w:rFonts w:eastAsia="Times New Roman" w:cs="Times New Roman"/>
          <w:lang w:val="fr-BE" w:eastAsia="fr-FR"/>
        </w:rPr>
        <w:t xml:space="preserve"> dépendent du pays vers lequel vous voulez exporter.</w:t>
      </w:r>
    </w:p>
    <w:p w:rsidR="00C5044E" w:rsidRPr="00733069" w:rsidRDefault="00C5044E" w:rsidP="00C5044E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733069">
        <w:rPr>
          <w:rFonts w:eastAsia="Times New Roman" w:cs="Times New Roman"/>
          <w:lang w:eastAsia="fr-FR"/>
        </w:rPr>
        <w:t xml:space="preserve">L’intervention de </w:t>
      </w:r>
      <w:proofErr w:type="spellStart"/>
      <w:r w:rsidRPr="00733069">
        <w:rPr>
          <w:rFonts w:eastAsia="Times New Roman" w:cs="Times New Roman"/>
          <w:lang w:eastAsia="fr-FR"/>
        </w:rPr>
        <w:t>Finexpo</w:t>
      </w:r>
      <w:proofErr w:type="spellEnd"/>
      <w:r w:rsidRPr="00733069">
        <w:rPr>
          <w:rFonts w:eastAsia="Times New Roman" w:cs="Times New Roman"/>
          <w:lang w:eastAsia="fr-FR"/>
        </w:rPr>
        <w:t xml:space="preserve"> concerne les entreprises qui exportent des biens d’équipement et des services connexes. Elle porte sur les conditions du financement du crédit qui accompagne la fourniture des équipements et des services : elle permet soit de réduire soit de stabiliser le coût du financement mis à disposition par les banques.</w:t>
      </w:r>
    </w:p>
    <w:p w:rsidR="00C5044E" w:rsidRPr="00733069" w:rsidRDefault="00C5044E" w:rsidP="00C5044E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proofErr w:type="spellStart"/>
      <w:r w:rsidRPr="00733069">
        <w:rPr>
          <w:rFonts w:eastAsia="Times New Roman" w:cs="Times New Roman"/>
          <w:b/>
          <w:bCs/>
          <w:lang w:eastAsia="fr-FR"/>
        </w:rPr>
        <w:t>Finexpo</w:t>
      </w:r>
      <w:proofErr w:type="spellEnd"/>
      <w:r w:rsidRPr="00733069">
        <w:rPr>
          <w:rFonts w:eastAsia="Times New Roman" w:cs="Times New Roman"/>
          <w:b/>
          <w:bCs/>
          <w:lang w:eastAsia="fr-FR"/>
        </w:rPr>
        <w:t xml:space="preserve"> peut intervenir de différentes manières dans le cadre de la promotion de l'exportation d'entreprises belges :</w:t>
      </w:r>
    </w:p>
    <w:p w:rsidR="00C5044E" w:rsidRPr="00733069" w:rsidRDefault="00C5044E" w:rsidP="00C504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733069">
        <w:rPr>
          <w:rFonts w:eastAsia="Times New Roman" w:cs="Times New Roman"/>
          <w:lang w:eastAsia="fr-FR"/>
        </w:rPr>
        <w:t xml:space="preserve">L'intervention dans les charges d'intérêt qui résultent du financement des exportations de biens d'équipement belges. Cette intervention publique peut se faire sous la forme d'une stabilisation du taux d'intérêt. </w:t>
      </w:r>
    </w:p>
    <w:p w:rsidR="00C5044E" w:rsidRPr="00733069" w:rsidRDefault="00C5044E" w:rsidP="00C504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733069">
        <w:rPr>
          <w:rFonts w:eastAsia="Times New Roman" w:cs="Times New Roman"/>
          <w:lang w:eastAsia="fr-FR"/>
        </w:rPr>
        <w:t xml:space="preserve">L'octroi d'une bonification d'intérêts. Dans ce cas, </w:t>
      </w:r>
      <w:proofErr w:type="spellStart"/>
      <w:r w:rsidRPr="00733069">
        <w:rPr>
          <w:rFonts w:eastAsia="Times New Roman" w:cs="Times New Roman"/>
          <w:lang w:eastAsia="fr-FR"/>
        </w:rPr>
        <w:t>Finexpo</w:t>
      </w:r>
      <w:proofErr w:type="spellEnd"/>
      <w:r w:rsidRPr="00733069">
        <w:rPr>
          <w:rFonts w:eastAsia="Times New Roman" w:cs="Times New Roman"/>
          <w:lang w:eastAsia="fr-FR"/>
        </w:rPr>
        <w:t xml:space="preserve"> garantit un taux d'intérêt très bas sur des crédits à l'exportation de biens d'équipement. </w:t>
      </w:r>
    </w:p>
    <w:p w:rsidR="00C5044E" w:rsidRPr="00733069" w:rsidRDefault="00C5044E" w:rsidP="00C504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733069">
        <w:rPr>
          <w:rFonts w:eastAsia="Times New Roman" w:cs="Times New Roman"/>
          <w:lang w:eastAsia="fr-FR"/>
        </w:rPr>
        <w:t xml:space="preserve">L'octroi d'une bonification d'intérêts et don complémentaire. </w:t>
      </w:r>
    </w:p>
    <w:p w:rsidR="00C5044E" w:rsidRPr="00733069" w:rsidRDefault="00C5044E" w:rsidP="00C504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733069">
        <w:rPr>
          <w:rFonts w:eastAsia="Times New Roman" w:cs="Times New Roman"/>
          <w:lang w:eastAsia="fr-FR"/>
        </w:rPr>
        <w:t xml:space="preserve">L'octroi d'un don. </w:t>
      </w:r>
    </w:p>
    <w:p w:rsidR="00C5044E" w:rsidRPr="00733069" w:rsidRDefault="00C5044E" w:rsidP="00C504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733069">
        <w:rPr>
          <w:rFonts w:eastAsia="Times New Roman" w:cs="Times New Roman"/>
          <w:lang w:eastAsia="fr-FR"/>
        </w:rPr>
        <w:t>L'octroi de Prêts d'Etat.</w:t>
      </w:r>
    </w:p>
    <w:p w:rsidR="0023417B" w:rsidRPr="005A64A1" w:rsidRDefault="00C5044E" w:rsidP="00B17878">
      <w:pPr>
        <w:jc w:val="both"/>
        <w:rPr>
          <w:rFonts w:cs="Tahoma"/>
          <w:b/>
        </w:rPr>
      </w:pPr>
      <w:r w:rsidRPr="005A64A1">
        <w:rPr>
          <w:rFonts w:cs="Tahoma"/>
          <w:b/>
        </w:rPr>
        <w:t xml:space="preserve">  </w:t>
      </w:r>
      <w:r w:rsidR="00537D58" w:rsidRPr="005A64A1">
        <w:rPr>
          <w:rFonts w:cs="Tahoma"/>
          <w:b/>
          <w:u w:val="single"/>
        </w:rPr>
        <w:t>Pour plus d’information à ce sujet</w:t>
      </w:r>
      <w:r w:rsidR="00537D58" w:rsidRPr="005A64A1">
        <w:rPr>
          <w:rFonts w:cs="Tahoma"/>
          <w:b/>
        </w:rPr>
        <w:t>:</w:t>
      </w:r>
    </w:p>
    <w:p w:rsidR="00537D58" w:rsidRPr="00D32810" w:rsidRDefault="0023417B" w:rsidP="00B17878">
      <w:pPr>
        <w:jc w:val="both"/>
        <w:rPr>
          <w:rFonts w:cs="Tahoma"/>
        </w:rPr>
      </w:pPr>
      <w:r w:rsidRPr="00D32810">
        <w:rPr>
          <w:rFonts w:cs="Tahoma"/>
        </w:rPr>
        <w:t xml:space="preserve">Hubert SIEMES (02/421.83.59, </w:t>
      </w:r>
      <w:hyperlink r:id="rId9" w:history="1">
        <w:r w:rsidR="000F61DE" w:rsidRPr="00D32810">
          <w:rPr>
            <w:rStyle w:val="Hyperlink"/>
            <w:rFonts w:cs="Tahoma"/>
            <w:color w:val="498CF1" w:themeColor="background2" w:themeShade="BF"/>
          </w:rPr>
          <w:t>h.siemes@awex.be</w:t>
        </w:r>
      </w:hyperlink>
      <w:r w:rsidRPr="00D32810">
        <w:rPr>
          <w:rStyle w:val="Hyperlink"/>
          <w:rFonts w:cs="Tahoma"/>
          <w:color w:val="auto"/>
          <w:u w:val="none"/>
        </w:rPr>
        <w:t>)</w:t>
      </w:r>
    </w:p>
    <w:p w:rsidR="00C71C48" w:rsidRDefault="00F1053E" w:rsidP="00F57B3C">
      <w:pPr>
        <w:pStyle w:val="Heading1"/>
      </w:pPr>
      <w:r w:rsidRPr="00774658">
        <w:t>DATE LIMITE D’INSCRIPTION</w:t>
      </w:r>
    </w:p>
    <w:p w:rsidR="00F57B3C" w:rsidRPr="00F57B3C" w:rsidRDefault="00F57B3C" w:rsidP="00F57B3C">
      <w:pPr>
        <w:rPr>
          <w:lang w:val="fr-BE"/>
        </w:rPr>
      </w:pPr>
    </w:p>
    <w:p w:rsidR="00CC7D08" w:rsidRDefault="00CC7D08" w:rsidP="00B17878">
      <w:pPr>
        <w:jc w:val="both"/>
        <w:rPr>
          <w:rFonts w:cs="Tahoma"/>
          <w:b/>
          <w:u w:val="single"/>
        </w:rPr>
      </w:pPr>
      <w:r>
        <w:rPr>
          <w:rFonts w:cs="Tahoma"/>
        </w:rPr>
        <w:t xml:space="preserve">En cas d’intérêt de votre part, je vous prie de bien vouloir remplir </w:t>
      </w:r>
      <w:r w:rsidRPr="00F210E5">
        <w:rPr>
          <w:rFonts w:cs="Tahoma"/>
          <w:b/>
        </w:rPr>
        <w:t>le formulaire d’inscription électronique en ligne</w:t>
      </w:r>
      <w:r w:rsidR="0065420A" w:rsidRPr="00F210E5">
        <w:rPr>
          <w:rFonts w:cs="Tahoma"/>
          <w:b/>
        </w:rPr>
        <w:t xml:space="preserve"> </w:t>
      </w:r>
      <w:r w:rsidR="0065420A" w:rsidRPr="00F210E5">
        <w:rPr>
          <w:rFonts w:cs="Tahoma"/>
          <w:b/>
          <w:u w:val="single"/>
        </w:rPr>
        <w:t xml:space="preserve">pour le </w:t>
      </w:r>
      <w:r w:rsidR="00F210E5" w:rsidRPr="00F210E5">
        <w:rPr>
          <w:rFonts w:cs="Tahoma"/>
          <w:b/>
          <w:u w:val="single"/>
        </w:rPr>
        <w:t xml:space="preserve"> 20 février </w:t>
      </w:r>
      <w:r w:rsidR="0065420A" w:rsidRPr="00F210E5">
        <w:rPr>
          <w:rFonts w:cs="Tahoma"/>
          <w:b/>
          <w:u w:val="single"/>
        </w:rPr>
        <w:t>201</w:t>
      </w:r>
      <w:r w:rsidR="006B0CF7" w:rsidRPr="00F210E5">
        <w:rPr>
          <w:rFonts w:cs="Tahoma"/>
          <w:b/>
          <w:u w:val="single"/>
        </w:rPr>
        <w:t>8</w:t>
      </w:r>
      <w:r w:rsidR="0065420A" w:rsidRPr="00F210E5">
        <w:rPr>
          <w:rFonts w:cs="Tahoma"/>
          <w:b/>
          <w:u w:val="single"/>
        </w:rPr>
        <w:t xml:space="preserve"> au plus tard</w:t>
      </w:r>
      <w:r w:rsidRPr="00F210E5">
        <w:rPr>
          <w:rFonts w:cs="Tahoma"/>
          <w:b/>
          <w:u w:val="single"/>
        </w:rPr>
        <w:t> </w:t>
      </w:r>
      <w:r w:rsidR="00F210E5" w:rsidRPr="00F210E5">
        <w:rPr>
          <w:rFonts w:cs="Tahoma"/>
          <w:b/>
          <w:u w:val="single"/>
        </w:rPr>
        <w:t>.</w:t>
      </w:r>
      <w:r w:rsidRPr="00F210E5">
        <w:rPr>
          <w:rFonts w:cs="Tahoma"/>
          <w:b/>
          <w:u w:val="single"/>
        </w:rPr>
        <w:t xml:space="preserve"> </w:t>
      </w:r>
    </w:p>
    <w:p w:rsidR="00D27D82" w:rsidRDefault="00D27D82" w:rsidP="00B17878">
      <w:pPr>
        <w:jc w:val="both"/>
        <w:rPr>
          <w:rFonts w:cs="Tahoma"/>
          <w:b/>
          <w:u w:val="single"/>
        </w:rPr>
      </w:pPr>
    </w:p>
    <w:p w:rsidR="00D27D82" w:rsidRPr="00F210E5" w:rsidRDefault="00D27D82" w:rsidP="00B17878">
      <w:pPr>
        <w:jc w:val="both"/>
        <w:rPr>
          <w:rFonts w:cs="Tahoma"/>
          <w:b/>
          <w:u w:val="single"/>
        </w:rPr>
      </w:pPr>
    </w:p>
    <w:p w:rsidR="004A12A4" w:rsidRDefault="00FB4C61" w:rsidP="00B17878">
      <w:pPr>
        <w:jc w:val="both"/>
        <w:rPr>
          <w:rFonts w:cs="Tahoma"/>
        </w:rPr>
      </w:pPr>
      <w:r w:rsidRPr="00D32810">
        <w:rPr>
          <w:rFonts w:cs="Tahoma"/>
        </w:rPr>
        <w:lastRenderedPageBreak/>
        <w:t xml:space="preserve">Mes services restent à votre disposition pour toute information supplémentaire : </w:t>
      </w:r>
    </w:p>
    <w:p w:rsidR="007D41F5" w:rsidRDefault="006B0CF7" w:rsidP="00B17878">
      <w:pPr>
        <w:jc w:val="both"/>
        <w:rPr>
          <w:rFonts w:cs="Tahoma"/>
          <w:b/>
        </w:rPr>
      </w:pPr>
      <w:r w:rsidRPr="007D41F5">
        <w:rPr>
          <w:rFonts w:cs="Tahoma"/>
          <w:b/>
          <w:u w:val="single"/>
        </w:rPr>
        <w:t xml:space="preserve"> A l’AWEX  Bruxelles</w:t>
      </w:r>
      <w:r>
        <w:rPr>
          <w:rFonts w:cs="Tahoma"/>
          <w:b/>
        </w:rPr>
        <w:t xml:space="preserve">: </w:t>
      </w:r>
    </w:p>
    <w:p w:rsidR="004A12A4" w:rsidRDefault="00C5058D" w:rsidP="00B17878">
      <w:pPr>
        <w:jc w:val="both"/>
        <w:rPr>
          <w:rFonts w:cs="Tahoma"/>
        </w:rPr>
      </w:pPr>
      <w:r w:rsidRPr="00F210E5">
        <w:rPr>
          <w:rFonts w:cs="Tahoma"/>
        </w:rPr>
        <w:t>Halima AMRANI</w:t>
      </w:r>
      <w:r w:rsidR="006331DA" w:rsidRPr="00D32810">
        <w:rPr>
          <w:rFonts w:cs="Tahoma"/>
        </w:rPr>
        <w:t xml:space="preserve"> </w:t>
      </w:r>
      <w:r w:rsidR="00F210E5">
        <w:rPr>
          <w:rFonts w:cs="Tahoma"/>
        </w:rPr>
        <w:t xml:space="preserve">-  </w:t>
      </w:r>
      <w:hyperlink r:id="rId10" w:history="1">
        <w:r w:rsidR="006331DA" w:rsidRPr="00D32810">
          <w:rPr>
            <w:rStyle w:val="Hyperlink"/>
            <w:rFonts w:cs="Tahoma"/>
            <w:color w:val="498CF1" w:themeColor="background2" w:themeShade="BF"/>
          </w:rPr>
          <w:t>h.amrani@awex.be</w:t>
        </w:r>
      </w:hyperlink>
      <w:r w:rsidR="00F210E5">
        <w:rPr>
          <w:rStyle w:val="Hyperlink"/>
          <w:rFonts w:cs="Tahoma"/>
          <w:color w:val="498CF1" w:themeColor="background2" w:themeShade="BF"/>
        </w:rPr>
        <w:t>-</w:t>
      </w:r>
      <w:r w:rsidR="006331DA" w:rsidRPr="00D32810">
        <w:rPr>
          <w:rFonts w:cs="Tahoma"/>
        </w:rPr>
        <w:t xml:space="preserve">  </w:t>
      </w:r>
      <w:r w:rsidR="000F7A27" w:rsidRPr="00D32810">
        <w:rPr>
          <w:rFonts w:cs="Tahoma"/>
        </w:rPr>
        <w:t>+</w:t>
      </w:r>
      <w:r w:rsidR="004A12A4" w:rsidRPr="00D32810">
        <w:rPr>
          <w:rFonts w:cs="Tahoma"/>
        </w:rPr>
        <w:t xml:space="preserve">32 </w:t>
      </w:r>
      <w:r w:rsidR="000F7A27" w:rsidRPr="00D32810">
        <w:rPr>
          <w:rFonts w:cs="Tahoma"/>
        </w:rPr>
        <w:t>(0)</w:t>
      </w:r>
      <w:r w:rsidR="004A12A4" w:rsidRPr="00D32810">
        <w:rPr>
          <w:rFonts w:cs="Tahoma"/>
        </w:rPr>
        <w:t>2 421 8</w:t>
      </w:r>
      <w:r w:rsidRPr="00D32810">
        <w:rPr>
          <w:rFonts w:cs="Tahoma"/>
        </w:rPr>
        <w:t>6</w:t>
      </w:r>
      <w:r w:rsidR="004A12A4" w:rsidRPr="00D32810">
        <w:rPr>
          <w:rFonts w:cs="Tahoma"/>
        </w:rPr>
        <w:t xml:space="preserve"> </w:t>
      </w:r>
      <w:r w:rsidRPr="00D32810">
        <w:rPr>
          <w:rFonts w:cs="Tahoma"/>
        </w:rPr>
        <w:t>06</w:t>
      </w:r>
      <w:r w:rsidR="006331DA" w:rsidRPr="00D32810">
        <w:rPr>
          <w:rFonts w:cs="Tahoma"/>
        </w:rPr>
        <w:t>)</w:t>
      </w:r>
    </w:p>
    <w:p w:rsidR="006B0CF7" w:rsidRDefault="006B0CF7" w:rsidP="006B0CF7">
      <w:pPr>
        <w:jc w:val="both"/>
        <w:rPr>
          <w:rFonts w:cs="Tahoma"/>
          <w:b/>
        </w:rPr>
      </w:pPr>
      <w:r>
        <w:rPr>
          <w:rFonts w:cs="Tahoma"/>
          <w:b/>
        </w:rPr>
        <w:t xml:space="preserve"> </w:t>
      </w:r>
      <w:r w:rsidRPr="007D41F5">
        <w:rPr>
          <w:rFonts w:cs="Tahoma"/>
          <w:b/>
          <w:u w:val="single"/>
        </w:rPr>
        <w:t>A l’AWEX Casablanca- Maroc</w:t>
      </w:r>
      <w:r>
        <w:rPr>
          <w:rFonts w:cs="Tahoma"/>
          <w:b/>
        </w:rPr>
        <w:t xml:space="preserve"> : </w:t>
      </w:r>
    </w:p>
    <w:p w:rsidR="006B0CF7" w:rsidRPr="0065420A" w:rsidRDefault="006B0CF7" w:rsidP="006B0CF7">
      <w:pPr>
        <w:rPr>
          <w:rFonts w:cs="Arial"/>
        </w:rPr>
      </w:pPr>
      <w:r w:rsidRPr="0065420A">
        <w:rPr>
          <w:rFonts w:cs="Arial"/>
        </w:rPr>
        <w:t>Takis KAKAYANNIS,</w:t>
      </w:r>
      <w:r>
        <w:rPr>
          <w:rFonts w:cs="Arial"/>
        </w:rPr>
        <w:t xml:space="preserve"> </w:t>
      </w:r>
      <w:r w:rsidRPr="0065420A">
        <w:rPr>
          <w:rFonts w:cs="Arial"/>
        </w:rPr>
        <w:t>Conseiller Economique et  Commercial</w:t>
      </w:r>
    </w:p>
    <w:p w:rsidR="006B0CF7" w:rsidRPr="0065420A" w:rsidRDefault="006B0CF7" w:rsidP="006B0CF7">
      <w:pPr>
        <w:rPr>
          <w:rFonts w:cs="Arial"/>
        </w:rPr>
      </w:pPr>
      <w:r w:rsidRPr="0065420A">
        <w:rPr>
          <w:rFonts w:cs="Arial"/>
        </w:rPr>
        <w:t>AMBASSADE DE BELGIQUE</w:t>
      </w:r>
    </w:p>
    <w:p w:rsidR="006B0CF7" w:rsidRPr="0065420A" w:rsidRDefault="006B0CF7" w:rsidP="006B0CF7">
      <w:pPr>
        <w:rPr>
          <w:rFonts w:cs="Arial"/>
          <w:lang w:val="it-IT"/>
        </w:rPr>
      </w:pPr>
      <w:r w:rsidRPr="0065420A">
        <w:rPr>
          <w:rFonts w:cs="Arial"/>
          <w:lang w:val="it-IT"/>
        </w:rPr>
        <w:t>9 Rue Al Farabi</w:t>
      </w:r>
      <w:r>
        <w:rPr>
          <w:rFonts w:cs="Arial"/>
          <w:lang w:val="it-IT"/>
        </w:rPr>
        <w:t xml:space="preserve">- </w:t>
      </w:r>
      <w:r w:rsidRPr="0065420A">
        <w:rPr>
          <w:rFonts w:cs="Arial"/>
          <w:lang w:val="it-IT"/>
        </w:rPr>
        <w:t>Casablanca – Maroc</w:t>
      </w:r>
    </w:p>
    <w:p w:rsidR="006B0CF7" w:rsidRPr="0065420A" w:rsidRDefault="006B0CF7" w:rsidP="006B0CF7">
      <w:pPr>
        <w:rPr>
          <w:rFonts w:cs="Arial"/>
          <w:lang w:val="it-IT"/>
        </w:rPr>
      </w:pPr>
      <w:r w:rsidRPr="0065420A">
        <w:rPr>
          <w:rFonts w:cs="Arial"/>
          <w:lang w:val="it-IT"/>
        </w:rPr>
        <w:t>+212 522 26 80 27</w:t>
      </w:r>
    </w:p>
    <w:p w:rsidR="006B0CF7" w:rsidRDefault="005C6295" w:rsidP="006B0CF7">
      <w:pPr>
        <w:rPr>
          <w:rStyle w:val="Hyperlink"/>
          <w:rFonts w:cs="Arial"/>
          <w:lang w:val="it-IT"/>
        </w:rPr>
      </w:pPr>
      <w:hyperlink r:id="rId11" w:history="1">
        <w:r w:rsidR="006B0CF7" w:rsidRPr="0065420A">
          <w:rPr>
            <w:rStyle w:val="Hyperlink"/>
            <w:rFonts w:cs="Arial"/>
            <w:color w:val="auto"/>
            <w:lang w:val="it-IT"/>
          </w:rPr>
          <w:t>awex@menara.ma</w:t>
        </w:r>
      </w:hyperlink>
      <w:r w:rsidR="006B0CF7" w:rsidRPr="0065420A">
        <w:rPr>
          <w:rFonts w:cs="Arial"/>
          <w:lang w:val="it-IT"/>
        </w:rPr>
        <w:t xml:space="preserve">   </w:t>
      </w:r>
      <w:r w:rsidR="006B0CF7" w:rsidRPr="0065420A">
        <w:rPr>
          <w:rFonts w:cs="Arial"/>
          <w:color w:val="1F497D"/>
          <w:lang w:val="it-IT"/>
        </w:rPr>
        <w:t xml:space="preserve">&amp;   </w:t>
      </w:r>
      <w:hyperlink r:id="rId12" w:history="1">
        <w:r w:rsidR="006B0CF7" w:rsidRPr="0065420A">
          <w:rPr>
            <w:rStyle w:val="Hyperlink"/>
            <w:rFonts w:cs="Arial"/>
            <w:lang w:val="it-IT"/>
          </w:rPr>
          <w:t>casablanca@awex-wallonia.com</w:t>
        </w:r>
      </w:hyperlink>
    </w:p>
    <w:p w:rsidR="002A2F70" w:rsidRPr="0065420A" w:rsidRDefault="002A2F70" w:rsidP="006B0CF7">
      <w:pPr>
        <w:rPr>
          <w:rFonts w:cs="Arial"/>
          <w:color w:val="1F497D"/>
          <w:lang w:val="it-IT"/>
        </w:rPr>
      </w:pPr>
    </w:p>
    <w:p w:rsidR="00171BBE" w:rsidRDefault="00F02CA9" w:rsidP="00B17878">
      <w:pPr>
        <w:jc w:val="both"/>
        <w:rPr>
          <w:rFonts w:cs="Tahoma"/>
        </w:rPr>
      </w:pPr>
      <w:r w:rsidRPr="00D32810">
        <w:rPr>
          <w:rFonts w:cs="Tahoma"/>
        </w:rPr>
        <w:t xml:space="preserve">En espérant vous </w:t>
      </w:r>
      <w:r w:rsidR="0082085F" w:rsidRPr="00D32810">
        <w:rPr>
          <w:rFonts w:cs="Tahoma"/>
        </w:rPr>
        <w:t>accueillir</w:t>
      </w:r>
      <w:r w:rsidRPr="00D32810">
        <w:rPr>
          <w:rFonts w:cs="Tahoma"/>
        </w:rPr>
        <w:t xml:space="preserve"> nombreux à cette action,</w:t>
      </w:r>
      <w:r w:rsidR="00171BBE" w:rsidRPr="00D32810">
        <w:rPr>
          <w:rFonts w:cs="Tahoma"/>
        </w:rPr>
        <w:t xml:space="preserve"> </w:t>
      </w:r>
    </w:p>
    <w:p w:rsidR="0065420A" w:rsidRPr="00D32810" w:rsidRDefault="0065420A" w:rsidP="00B17878">
      <w:pPr>
        <w:jc w:val="both"/>
        <w:rPr>
          <w:rFonts w:cs="Tahoma"/>
        </w:rPr>
      </w:pPr>
    </w:p>
    <w:p w:rsidR="006B0CF7" w:rsidRPr="00D32810" w:rsidRDefault="006B0CF7" w:rsidP="00B17878">
      <w:pPr>
        <w:jc w:val="both"/>
        <w:rPr>
          <w:rFonts w:cs="Tahoma"/>
        </w:rPr>
      </w:pPr>
    </w:p>
    <w:p w:rsidR="00171BBE" w:rsidRPr="00D32810" w:rsidRDefault="00171BBE" w:rsidP="00B17878">
      <w:pPr>
        <w:jc w:val="both"/>
        <w:rPr>
          <w:rFonts w:cs="Tahoma"/>
        </w:rPr>
      </w:pPr>
      <w:r w:rsidRPr="00D32810">
        <w:rPr>
          <w:rFonts w:cs="Tahoma"/>
        </w:rPr>
        <w:t>Pascale DELCO</w:t>
      </w:r>
      <w:r w:rsidR="006816A4" w:rsidRPr="00D32810">
        <w:rPr>
          <w:rFonts w:cs="Tahoma"/>
        </w:rPr>
        <w:t>M</w:t>
      </w:r>
      <w:r w:rsidRPr="00D32810">
        <w:rPr>
          <w:rFonts w:cs="Tahoma"/>
        </w:rPr>
        <w:t>MINETTE,</w:t>
      </w:r>
    </w:p>
    <w:p w:rsidR="00D32810" w:rsidRPr="00D32810" w:rsidRDefault="00171BBE">
      <w:pPr>
        <w:jc w:val="both"/>
        <w:rPr>
          <w:rFonts w:cs="Tahoma"/>
        </w:rPr>
      </w:pPr>
      <w:r w:rsidRPr="00D32810">
        <w:rPr>
          <w:rFonts w:cs="Tahoma"/>
        </w:rPr>
        <w:t>Administratrice générale AWEX</w:t>
      </w:r>
      <w:r w:rsidR="00D32810" w:rsidRPr="00D32810">
        <w:rPr>
          <w:rFonts w:eastAsia="MS Mincho" w:cs="Tahoma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F554C13" wp14:editId="56542C80">
            <wp:simplePos x="0" y="0"/>
            <wp:positionH relativeFrom="column">
              <wp:posOffset>10160</wp:posOffset>
            </wp:positionH>
            <wp:positionV relativeFrom="paragraph">
              <wp:posOffset>1939290</wp:posOffset>
            </wp:positionV>
            <wp:extent cx="5759450" cy="14903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_ENTETE_AWEX_V241020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2810" w:rsidRPr="00D3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11.4pt;height:11.4pt" o:bullet="t">
        <v:imagedata r:id="rId1" o:title="msoBC30"/>
      </v:shape>
    </w:pict>
  </w:numPicBullet>
  <w:abstractNum w:abstractNumId="0" w15:restartNumberingAfterBreak="0">
    <w:nsid w:val="01746B28"/>
    <w:multiLevelType w:val="multilevel"/>
    <w:tmpl w:val="CE0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C2DE7"/>
    <w:multiLevelType w:val="hybridMultilevel"/>
    <w:tmpl w:val="66E86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21B6"/>
    <w:multiLevelType w:val="multilevel"/>
    <w:tmpl w:val="E9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AC71B8"/>
    <w:multiLevelType w:val="hybridMultilevel"/>
    <w:tmpl w:val="0298C5AC"/>
    <w:lvl w:ilvl="0" w:tplc="040C0007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27B1C"/>
    <w:multiLevelType w:val="hybridMultilevel"/>
    <w:tmpl w:val="573891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4397"/>
    <w:multiLevelType w:val="multilevel"/>
    <w:tmpl w:val="5EB4B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24098"/>
    <w:multiLevelType w:val="hybridMultilevel"/>
    <w:tmpl w:val="89D05C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7416"/>
    <w:multiLevelType w:val="singleLevel"/>
    <w:tmpl w:val="064608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2E30C25"/>
    <w:multiLevelType w:val="hybridMultilevel"/>
    <w:tmpl w:val="42B0B384"/>
    <w:lvl w:ilvl="0" w:tplc="9B7C5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122B2"/>
    <w:multiLevelType w:val="multilevel"/>
    <w:tmpl w:val="89A4C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71F7E"/>
    <w:multiLevelType w:val="multilevel"/>
    <w:tmpl w:val="CE0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F57F6"/>
    <w:multiLevelType w:val="hybridMultilevel"/>
    <w:tmpl w:val="8F8A2738"/>
    <w:lvl w:ilvl="0" w:tplc="04129230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2B72D2"/>
    <w:multiLevelType w:val="hybridMultilevel"/>
    <w:tmpl w:val="5B729F10"/>
    <w:lvl w:ilvl="0" w:tplc="040C0007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11353"/>
    <w:multiLevelType w:val="multilevel"/>
    <w:tmpl w:val="125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52F1B"/>
    <w:multiLevelType w:val="hybridMultilevel"/>
    <w:tmpl w:val="B6C8C636"/>
    <w:lvl w:ilvl="0" w:tplc="0412923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5916D7"/>
    <w:multiLevelType w:val="hybridMultilevel"/>
    <w:tmpl w:val="DD2ED5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2C0526"/>
    <w:multiLevelType w:val="hybridMultilevel"/>
    <w:tmpl w:val="6150B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09687B"/>
    <w:multiLevelType w:val="multilevel"/>
    <w:tmpl w:val="125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30B89"/>
    <w:multiLevelType w:val="hybridMultilevel"/>
    <w:tmpl w:val="13D2B1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C6B07"/>
    <w:multiLevelType w:val="multilevel"/>
    <w:tmpl w:val="7B864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26FB6"/>
    <w:multiLevelType w:val="multilevel"/>
    <w:tmpl w:val="C90E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5F53FD"/>
    <w:multiLevelType w:val="hybridMultilevel"/>
    <w:tmpl w:val="F746E7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76EE1"/>
    <w:multiLevelType w:val="hybridMultilevel"/>
    <w:tmpl w:val="41746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67BAF"/>
    <w:multiLevelType w:val="multilevel"/>
    <w:tmpl w:val="5C0A7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41275F"/>
    <w:multiLevelType w:val="hybridMultilevel"/>
    <w:tmpl w:val="1E089360"/>
    <w:lvl w:ilvl="0" w:tplc="040C0007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6"/>
  </w:num>
  <w:num w:numId="5">
    <w:abstractNumId w:val="22"/>
  </w:num>
  <w:num w:numId="6">
    <w:abstractNumId w:val="15"/>
  </w:num>
  <w:num w:numId="7">
    <w:abstractNumId w:val="14"/>
  </w:num>
  <w:num w:numId="8">
    <w:abstractNumId w:val="11"/>
  </w:num>
  <w:num w:numId="9">
    <w:abstractNumId w:val="19"/>
  </w:num>
  <w:num w:numId="10">
    <w:abstractNumId w:val="9"/>
  </w:num>
  <w:num w:numId="11">
    <w:abstractNumId w:val="5"/>
  </w:num>
  <w:num w:numId="12">
    <w:abstractNumId w:val="23"/>
  </w:num>
  <w:num w:numId="13">
    <w:abstractNumId w:val="10"/>
  </w:num>
  <w:num w:numId="14">
    <w:abstractNumId w:val="0"/>
  </w:num>
  <w:num w:numId="15">
    <w:abstractNumId w:val="20"/>
  </w:num>
  <w:num w:numId="16">
    <w:abstractNumId w:val="17"/>
  </w:num>
  <w:num w:numId="17">
    <w:abstractNumId w:val="13"/>
  </w:num>
  <w:num w:numId="18">
    <w:abstractNumId w:val="2"/>
  </w:num>
  <w:num w:numId="19">
    <w:abstractNumId w:val="21"/>
  </w:num>
  <w:num w:numId="20">
    <w:abstractNumId w:val="3"/>
  </w:num>
  <w:num w:numId="21">
    <w:abstractNumId w:val="24"/>
  </w:num>
  <w:num w:numId="22">
    <w:abstractNumId w:val="12"/>
  </w:num>
  <w:num w:numId="23">
    <w:abstractNumId w:val="18"/>
  </w:num>
  <w:num w:numId="24">
    <w:abstractNumId w:val="7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19"/>
    <w:rsid w:val="00013462"/>
    <w:rsid w:val="000176EC"/>
    <w:rsid w:val="00022644"/>
    <w:rsid w:val="00023DC2"/>
    <w:rsid w:val="0003644F"/>
    <w:rsid w:val="000A54C6"/>
    <w:rsid w:val="000F61DE"/>
    <w:rsid w:val="000F7A27"/>
    <w:rsid w:val="00132106"/>
    <w:rsid w:val="00133ED4"/>
    <w:rsid w:val="00153CA8"/>
    <w:rsid w:val="00166C96"/>
    <w:rsid w:val="00171BBE"/>
    <w:rsid w:val="001A4599"/>
    <w:rsid w:val="001C1A45"/>
    <w:rsid w:val="001C326E"/>
    <w:rsid w:val="0023002C"/>
    <w:rsid w:val="0023417B"/>
    <w:rsid w:val="00235D91"/>
    <w:rsid w:val="002442AC"/>
    <w:rsid w:val="00273690"/>
    <w:rsid w:val="00282838"/>
    <w:rsid w:val="002872F2"/>
    <w:rsid w:val="002A2F70"/>
    <w:rsid w:val="002C29D7"/>
    <w:rsid w:val="002D6A78"/>
    <w:rsid w:val="00302819"/>
    <w:rsid w:val="003174C3"/>
    <w:rsid w:val="003843F2"/>
    <w:rsid w:val="003B78C6"/>
    <w:rsid w:val="003E1131"/>
    <w:rsid w:val="00414637"/>
    <w:rsid w:val="00464F65"/>
    <w:rsid w:val="00475C88"/>
    <w:rsid w:val="00480B27"/>
    <w:rsid w:val="004A072A"/>
    <w:rsid w:val="004A12A4"/>
    <w:rsid w:val="004B0097"/>
    <w:rsid w:val="004B492F"/>
    <w:rsid w:val="004D6D69"/>
    <w:rsid w:val="004E3AFE"/>
    <w:rsid w:val="00504341"/>
    <w:rsid w:val="0053758F"/>
    <w:rsid w:val="00537D58"/>
    <w:rsid w:val="005400EA"/>
    <w:rsid w:val="005448DC"/>
    <w:rsid w:val="00551219"/>
    <w:rsid w:val="00562CEE"/>
    <w:rsid w:val="005915E4"/>
    <w:rsid w:val="005A64A1"/>
    <w:rsid w:val="005C6295"/>
    <w:rsid w:val="005D50B3"/>
    <w:rsid w:val="006035CD"/>
    <w:rsid w:val="006331DA"/>
    <w:rsid w:val="0065420A"/>
    <w:rsid w:val="006816A4"/>
    <w:rsid w:val="00690010"/>
    <w:rsid w:val="00695931"/>
    <w:rsid w:val="006B0CF7"/>
    <w:rsid w:val="006B169D"/>
    <w:rsid w:val="006B6F2D"/>
    <w:rsid w:val="00700AC8"/>
    <w:rsid w:val="00727CFB"/>
    <w:rsid w:val="00730DA4"/>
    <w:rsid w:val="00733069"/>
    <w:rsid w:val="00774658"/>
    <w:rsid w:val="007756DE"/>
    <w:rsid w:val="00793421"/>
    <w:rsid w:val="00793651"/>
    <w:rsid w:val="007B1722"/>
    <w:rsid w:val="007B3D4A"/>
    <w:rsid w:val="007D41F5"/>
    <w:rsid w:val="007E34E1"/>
    <w:rsid w:val="007E5E08"/>
    <w:rsid w:val="00810FD4"/>
    <w:rsid w:val="0082085F"/>
    <w:rsid w:val="0083099E"/>
    <w:rsid w:val="0087032A"/>
    <w:rsid w:val="00871CCF"/>
    <w:rsid w:val="0087223B"/>
    <w:rsid w:val="008F652D"/>
    <w:rsid w:val="009334F5"/>
    <w:rsid w:val="0094623C"/>
    <w:rsid w:val="00946BDF"/>
    <w:rsid w:val="00994F84"/>
    <w:rsid w:val="009B367B"/>
    <w:rsid w:val="009D472E"/>
    <w:rsid w:val="009D5E36"/>
    <w:rsid w:val="00A0004F"/>
    <w:rsid w:val="00A141E4"/>
    <w:rsid w:val="00A37F92"/>
    <w:rsid w:val="00A46288"/>
    <w:rsid w:val="00A52A08"/>
    <w:rsid w:val="00A94199"/>
    <w:rsid w:val="00AD6C2A"/>
    <w:rsid w:val="00AF3677"/>
    <w:rsid w:val="00B17878"/>
    <w:rsid w:val="00B20534"/>
    <w:rsid w:val="00BA33EB"/>
    <w:rsid w:val="00BA43A9"/>
    <w:rsid w:val="00C05053"/>
    <w:rsid w:val="00C164EA"/>
    <w:rsid w:val="00C16F53"/>
    <w:rsid w:val="00C3458E"/>
    <w:rsid w:val="00C5044E"/>
    <w:rsid w:val="00C5058D"/>
    <w:rsid w:val="00C71C48"/>
    <w:rsid w:val="00C80C2B"/>
    <w:rsid w:val="00C852D2"/>
    <w:rsid w:val="00CC7D08"/>
    <w:rsid w:val="00CE14AF"/>
    <w:rsid w:val="00CF2321"/>
    <w:rsid w:val="00D11558"/>
    <w:rsid w:val="00D14528"/>
    <w:rsid w:val="00D17F0D"/>
    <w:rsid w:val="00D21420"/>
    <w:rsid w:val="00D2423C"/>
    <w:rsid w:val="00D27D82"/>
    <w:rsid w:val="00D32810"/>
    <w:rsid w:val="00D4372D"/>
    <w:rsid w:val="00D72BD2"/>
    <w:rsid w:val="00DA1010"/>
    <w:rsid w:val="00DC3AAC"/>
    <w:rsid w:val="00DE5CE9"/>
    <w:rsid w:val="00DF2889"/>
    <w:rsid w:val="00E32A58"/>
    <w:rsid w:val="00E47F39"/>
    <w:rsid w:val="00E75FC2"/>
    <w:rsid w:val="00E8205E"/>
    <w:rsid w:val="00E84652"/>
    <w:rsid w:val="00E90549"/>
    <w:rsid w:val="00EC3B41"/>
    <w:rsid w:val="00EE68F0"/>
    <w:rsid w:val="00EF1CDF"/>
    <w:rsid w:val="00F02CA9"/>
    <w:rsid w:val="00F1053E"/>
    <w:rsid w:val="00F210E5"/>
    <w:rsid w:val="00F52C15"/>
    <w:rsid w:val="00F57B3C"/>
    <w:rsid w:val="00F6729E"/>
    <w:rsid w:val="00F71AD4"/>
    <w:rsid w:val="00F77D21"/>
    <w:rsid w:val="00F838D2"/>
    <w:rsid w:val="00FB4C61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A3510-12AE-4D2A-AD9C-9E508174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92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010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EA"/>
    <w:rPr>
      <w:color w:val="3EBBF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492F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4B492F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64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99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4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9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93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0461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15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94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186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67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13755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0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0505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498BAB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88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48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2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55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1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68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67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55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23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00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33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18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6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94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30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23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2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0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38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47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30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0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5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93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9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42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03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04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65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0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5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28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single" w:sz="6" w:space="5" w:color="FFFFFF"/>
                            <w:bottom w:val="single" w:sz="6" w:space="8" w:color="FFFFFF"/>
                            <w:right w:val="single" w:sz="6" w:space="5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71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5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5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1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0703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02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3395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498BAB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2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63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42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11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90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650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0718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0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5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03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6653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26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8550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498BAB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49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27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1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7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18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2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83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479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ex.be/fr-BE/Nos%20services%20&#224;%20l%27export/Tous%20les%20services/Pages/Cheques-coaching.aspx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casablanca@awex-wal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mailto:awex@menara.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.amrani@awex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siemes@awex.b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2EDA-113C-4562-8031-0D87B18F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BADOT Dominique</dc:creator>
  <cp:lastModifiedBy>Laura Nunes Carvalho</cp:lastModifiedBy>
  <cp:revision>2</cp:revision>
  <cp:lastPrinted>2018-01-30T17:20:00Z</cp:lastPrinted>
  <dcterms:created xsi:type="dcterms:W3CDTF">2018-02-22T08:36:00Z</dcterms:created>
  <dcterms:modified xsi:type="dcterms:W3CDTF">2018-02-22T08:36:00Z</dcterms:modified>
</cp:coreProperties>
</file>